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888"/>
        <w:tblW w:w="10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2"/>
        <w:gridCol w:w="3590"/>
      </w:tblGrid>
      <w:tr w:rsidR="00577183" w14:paraId="3C53716B" w14:textId="77777777" w:rsidTr="005246E3">
        <w:trPr>
          <w:trHeight w:val="2699"/>
        </w:trPr>
        <w:tc>
          <w:tcPr>
            <w:tcW w:w="6982" w:type="dxa"/>
            <w:vAlign w:val="bottom"/>
          </w:tcPr>
          <w:p w14:paraId="6064A9EC" w14:textId="4F26A493" w:rsidR="00577183" w:rsidRDefault="004700F2" w:rsidP="004700F2">
            <w:pPr>
              <w:rPr>
                <w:rFonts w:ascii="Montserrat Medium" w:hAnsi="Montserrat Medium"/>
                <w:b/>
                <w:bCs/>
                <w:color w:val="FFFFFF" w:themeColor="background1"/>
                <w:sz w:val="36"/>
                <w:szCs w:val="36"/>
              </w:rPr>
            </w:pPr>
            <w:r w:rsidRPr="004700F2">
              <w:rPr>
                <w:rFonts w:ascii="Montserrat Medium" w:hAnsi="Montserrat Medium"/>
                <w:b/>
                <w:bCs/>
                <w:color w:val="FFFFFF" w:themeColor="background1"/>
                <w:sz w:val="36"/>
                <w:szCs w:val="36"/>
              </w:rPr>
              <w:t>Interagency Technical Working Group on Tribal Transportation Issues</w:t>
            </w:r>
          </w:p>
        </w:tc>
        <w:tc>
          <w:tcPr>
            <w:tcW w:w="3590" w:type="dxa"/>
          </w:tcPr>
          <w:p w14:paraId="26451D27" w14:textId="53D675DB" w:rsidR="00577183" w:rsidRPr="00905AE4" w:rsidRDefault="00424BA0" w:rsidP="00D12F83">
            <w:pPr>
              <w:spacing w:before="720" w:after="120" w:line="260" w:lineRule="atLeast"/>
              <w:rPr>
                <w:rFonts w:ascii="Montserrat Medium" w:hAnsi="Montserrat Medium"/>
                <w:color w:val="FFFFFF" w:themeColor="background1"/>
                <w:sz w:val="24"/>
                <w:szCs w:val="24"/>
              </w:rPr>
            </w:pPr>
            <w:r>
              <w:rPr>
                <w:rFonts w:ascii="Montserrat Medium" w:hAnsi="Montserrat Medium"/>
                <w:color w:val="FFFFFF" w:themeColor="background1"/>
                <w:sz w:val="24"/>
                <w:szCs w:val="24"/>
              </w:rPr>
              <w:t>Wednesday</w:t>
            </w:r>
            <w:r w:rsidR="00577183">
              <w:rPr>
                <w:rFonts w:ascii="Montserrat Medium" w:hAnsi="Montserrat Medium"/>
                <w:color w:val="FFFFFF" w:themeColor="background1"/>
                <w:sz w:val="24"/>
                <w:szCs w:val="24"/>
              </w:rPr>
              <w:t xml:space="preserve">, </w:t>
            </w:r>
            <w:r w:rsidR="00C573A5">
              <w:rPr>
                <w:rFonts w:ascii="Montserrat Medium" w:hAnsi="Montserrat Medium"/>
                <w:color w:val="FFFFFF" w:themeColor="background1"/>
                <w:sz w:val="24"/>
                <w:szCs w:val="24"/>
              </w:rPr>
              <w:t>December</w:t>
            </w:r>
            <w:r>
              <w:rPr>
                <w:rFonts w:ascii="Montserrat Medium" w:hAnsi="Montserrat Medium"/>
                <w:color w:val="FFFFFF" w:themeColor="background1"/>
                <w:sz w:val="24"/>
                <w:szCs w:val="24"/>
              </w:rPr>
              <w:t xml:space="preserve"> </w:t>
            </w:r>
            <w:r w:rsidR="00C573A5">
              <w:rPr>
                <w:rFonts w:ascii="Montserrat Medium" w:hAnsi="Montserrat Medium"/>
                <w:color w:val="FFFFFF" w:themeColor="background1"/>
                <w:sz w:val="24"/>
                <w:szCs w:val="24"/>
              </w:rPr>
              <w:t>14th</w:t>
            </w:r>
            <w:r>
              <w:rPr>
                <w:rFonts w:ascii="Montserrat Medium" w:hAnsi="Montserrat Medium"/>
                <w:color w:val="FFFFFF" w:themeColor="background1"/>
                <w:sz w:val="24"/>
                <w:szCs w:val="24"/>
              </w:rPr>
              <w:t>, 2022</w:t>
            </w:r>
          </w:p>
          <w:p w14:paraId="447C2C2C" w14:textId="5A4E1625" w:rsidR="00577183" w:rsidRPr="00905AE4" w:rsidRDefault="0099731F" w:rsidP="00D12F83">
            <w:pPr>
              <w:spacing w:before="120" w:after="120" w:line="260" w:lineRule="atLeast"/>
              <w:rPr>
                <w:rFonts w:ascii="Montserrat Medium" w:hAnsi="Montserrat Medium"/>
                <w:color w:val="FFFFFF" w:themeColor="background1"/>
                <w:sz w:val="24"/>
                <w:szCs w:val="24"/>
              </w:rPr>
            </w:pPr>
            <w:r>
              <w:rPr>
                <w:rFonts w:ascii="Montserrat Medium" w:hAnsi="Montserrat Medium"/>
                <w:color w:val="FFFFFF" w:themeColor="background1"/>
                <w:sz w:val="24"/>
                <w:szCs w:val="24"/>
              </w:rPr>
              <w:t>10:00 am – 12:00 pm</w:t>
            </w:r>
            <w:r w:rsidR="00D12F83">
              <w:rPr>
                <w:rFonts w:ascii="Montserrat Medium" w:hAnsi="Montserrat Medium"/>
                <w:color w:val="FFFFFF" w:themeColor="background1"/>
                <w:sz w:val="24"/>
                <w:szCs w:val="24"/>
              </w:rPr>
              <w:t xml:space="preserve"> </w:t>
            </w:r>
          </w:p>
          <w:p w14:paraId="10D7A7F7" w14:textId="56D87BA1" w:rsidR="00577183" w:rsidRPr="00577183" w:rsidRDefault="009001FD" w:rsidP="00D12F83">
            <w:pPr>
              <w:spacing w:before="120" w:after="120" w:line="260" w:lineRule="atLeast"/>
              <w:rPr>
                <w:rFonts w:ascii="Montserrat Medium" w:hAnsi="Montserrat Medium"/>
                <w:color w:val="FFFFFF" w:themeColor="background1"/>
                <w:sz w:val="24"/>
                <w:szCs w:val="24"/>
              </w:rPr>
            </w:pPr>
            <w:r>
              <w:rPr>
                <w:rFonts w:ascii="Montserrat Medium" w:hAnsi="Montserrat Medium"/>
                <w:color w:val="FFFFFF" w:themeColor="background1"/>
                <w:sz w:val="24"/>
                <w:szCs w:val="24"/>
              </w:rPr>
              <w:t>Jamul Casino</w:t>
            </w:r>
            <w:r w:rsidR="005246E3">
              <w:rPr>
                <w:rFonts w:ascii="Montserrat Medium" w:hAnsi="Montserrat Medium"/>
                <w:color w:val="FFFFFF" w:themeColor="background1"/>
                <w:sz w:val="24"/>
                <w:szCs w:val="24"/>
              </w:rPr>
              <w:t xml:space="preserve"> – </w:t>
            </w:r>
            <w:r w:rsidR="00E91F45" w:rsidRPr="00E91F45">
              <w:rPr>
                <w:rFonts w:ascii="Montserrat Medium" w:hAnsi="Montserrat Medium"/>
                <w:color w:val="FFFFFF" w:themeColor="background1"/>
                <w:sz w:val="24"/>
                <w:szCs w:val="24"/>
              </w:rPr>
              <w:t>PRIME CUT STEAK &amp; SEAFOOD</w:t>
            </w:r>
          </w:p>
        </w:tc>
      </w:tr>
    </w:tbl>
    <w:p w14:paraId="191E2042" w14:textId="51BBE034" w:rsidR="00905AE4" w:rsidRDefault="00905AE4" w:rsidP="00577183">
      <w:pPr>
        <w:spacing w:before="240" w:line="260" w:lineRule="atLeast"/>
        <w:rPr>
          <w:rFonts w:ascii="Montserrat" w:hAnsi="Montserrat"/>
          <w:b/>
          <w:bCs/>
          <w:sz w:val="32"/>
          <w:szCs w:val="32"/>
        </w:rPr>
      </w:pPr>
      <w:r w:rsidRPr="00905AE4">
        <w:rPr>
          <w:rFonts w:ascii="Montserrat" w:hAnsi="Montserrat"/>
          <w:b/>
          <w:bCs/>
          <w:sz w:val="32"/>
          <w:szCs w:val="32"/>
        </w:rPr>
        <w:t>Agenda</w:t>
      </w:r>
    </w:p>
    <w:tbl>
      <w:tblPr>
        <w:tblStyle w:val="TableGrid"/>
        <w:tblW w:w="10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9589"/>
      </w:tblGrid>
      <w:tr w:rsidR="00EE71F0" w14:paraId="6E04588D" w14:textId="77777777" w:rsidTr="1468733D">
        <w:tc>
          <w:tcPr>
            <w:tcW w:w="787" w:type="dxa"/>
          </w:tcPr>
          <w:p w14:paraId="1AD83712" w14:textId="57781C39" w:rsidR="00EE71F0" w:rsidRDefault="00EE71F0" w:rsidP="00EE71F0">
            <w:pPr>
              <w:spacing w:before="240" w:after="60" w:line="260" w:lineRule="atLeast"/>
              <w:jc w:val="right"/>
              <w:rPr>
                <w:rFonts w:ascii="Montserrat Medium" w:hAnsi="Montserrat Medium"/>
                <w:sz w:val="24"/>
                <w:szCs w:val="24"/>
              </w:rPr>
            </w:pPr>
            <w:r>
              <w:rPr>
                <w:rFonts w:ascii="Montserrat Medium" w:hAnsi="Montserrat Medium"/>
                <w:sz w:val="24"/>
                <w:szCs w:val="24"/>
              </w:rPr>
              <w:t>1.</w:t>
            </w:r>
          </w:p>
        </w:tc>
        <w:tc>
          <w:tcPr>
            <w:tcW w:w="9589" w:type="dxa"/>
          </w:tcPr>
          <w:p w14:paraId="5529F0F7" w14:textId="70A970C9" w:rsidR="00EE71F0" w:rsidRPr="00EE71F0" w:rsidRDefault="007133E1" w:rsidP="00EE71F0">
            <w:pPr>
              <w:spacing w:before="240" w:after="60" w:line="260" w:lineRule="atLeast"/>
              <w:rPr>
                <w:rFonts w:ascii="Montserrat Medium" w:hAnsi="Montserrat Medium"/>
                <w:sz w:val="24"/>
                <w:szCs w:val="24"/>
              </w:rPr>
            </w:pPr>
            <w:r>
              <w:rPr>
                <w:rFonts w:ascii="Montserrat Medium" w:hAnsi="Montserrat Medium"/>
                <w:sz w:val="24"/>
                <w:szCs w:val="24"/>
              </w:rPr>
              <w:t>Welcome and Introductions</w:t>
            </w:r>
            <w:r w:rsidR="00EE71F0">
              <w:rPr>
                <w:rFonts w:ascii="Montserrat Medium" w:hAnsi="Montserrat Medium"/>
                <w:sz w:val="24"/>
                <w:szCs w:val="24"/>
              </w:rPr>
              <w:t xml:space="preserve"> </w:t>
            </w:r>
          </w:p>
          <w:p w14:paraId="6AC6F726" w14:textId="6A4E25C4" w:rsidR="00EE71F0" w:rsidRPr="00EE71F0" w:rsidRDefault="0037277F" w:rsidP="00EE71F0">
            <w:pPr>
              <w:spacing w:after="60" w:line="260" w:lineRule="atLeast"/>
              <w:rPr>
                <w:rFonts w:ascii="Montserrat" w:hAnsi="Montserrat"/>
                <w:i/>
                <w:iCs/>
                <w:sz w:val="20"/>
                <w:szCs w:val="20"/>
              </w:rPr>
            </w:pPr>
            <w:r>
              <w:rPr>
                <w:rFonts w:ascii="Montserrat" w:hAnsi="Montserrat"/>
                <w:i/>
                <w:iCs/>
                <w:sz w:val="20"/>
                <w:szCs w:val="20"/>
              </w:rPr>
              <w:t xml:space="preserve">Chairwoman </w:t>
            </w:r>
            <w:r w:rsidR="0055083A" w:rsidRPr="0055083A">
              <w:rPr>
                <w:rFonts w:ascii="Montserrat" w:hAnsi="Montserrat"/>
                <w:i/>
                <w:iCs/>
                <w:sz w:val="20"/>
                <w:szCs w:val="20"/>
              </w:rPr>
              <w:t>Erica</w:t>
            </w:r>
            <w:r>
              <w:rPr>
                <w:rFonts w:ascii="Montserrat" w:hAnsi="Montserrat"/>
                <w:i/>
                <w:iCs/>
                <w:sz w:val="20"/>
                <w:szCs w:val="20"/>
              </w:rPr>
              <w:t xml:space="preserve"> M.</w:t>
            </w:r>
            <w:r w:rsidR="0055083A" w:rsidRPr="0055083A">
              <w:rPr>
                <w:rFonts w:ascii="Montserrat" w:hAnsi="Montserrat"/>
                <w:i/>
                <w:iCs/>
                <w:sz w:val="20"/>
                <w:szCs w:val="20"/>
              </w:rPr>
              <w:t xml:space="preserve"> Pinto, Tribal TWG Co-Chair, Jamul Indian Village of California</w:t>
            </w:r>
          </w:p>
        </w:tc>
      </w:tr>
      <w:tr w:rsidR="00C95EAD" w14:paraId="1BA2A6F9" w14:textId="77777777" w:rsidTr="1468733D">
        <w:trPr>
          <w:trHeight w:val="20"/>
        </w:trPr>
        <w:tc>
          <w:tcPr>
            <w:tcW w:w="787" w:type="dxa"/>
          </w:tcPr>
          <w:p w14:paraId="75683D47" w14:textId="77777777" w:rsidR="00C95EAD" w:rsidRDefault="00C95EAD" w:rsidP="00C95EAD">
            <w:pPr>
              <w:spacing w:line="260" w:lineRule="atLeast"/>
              <w:jc w:val="right"/>
              <w:rPr>
                <w:rFonts w:ascii="Montserrat Medium" w:hAnsi="Montserrat Medium"/>
                <w:sz w:val="24"/>
                <w:szCs w:val="24"/>
              </w:rPr>
            </w:pPr>
          </w:p>
        </w:tc>
        <w:tc>
          <w:tcPr>
            <w:tcW w:w="9589" w:type="dxa"/>
          </w:tcPr>
          <w:p w14:paraId="3B03CB7F" w14:textId="0D652BA7" w:rsidR="00C95EAD" w:rsidRPr="000E52EC" w:rsidRDefault="00C95EAD" w:rsidP="00C95EAD">
            <w:pPr>
              <w:spacing w:line="260" w:lineRule="atLeast"/>
              <w:rPr>
                <w:rFonts w:ascii="Montserrat Medium" w:hAnsi="Montserrat Medium"/>
                <w:sz w:val="24"/>
                <w:szCs w:val="24"/>
              </w:rPr>
            </w:pPr>
          </w:p>
        </w:tc>
      </w:tr>
      <w:tr w:rsidR="00EE71F0" w14:paraId="6C9307F0" w14:textId="77777777" w:rsidTr="1468733D">
        <w:trPr>
          <w:trHeight w:val="963"/>
        </w:trPr>
        <w:tc>
          <w:tcPr>
            <w:tcW w:w="787" w:type="dxa"/>
          </w:tcPr>
          <w:p w14:paraId="22608D1C" w14:textId="367EFEFE" w:rsidR="00EE71F0" w:rsidRDefault="00EE71F0" w:rsidP="00EE71F0">
            <w:pPr>
              <w:spacing w:before="240" w:after="60" w:line="260" w:lineRule="atLeast"/>
              <w:jc w:val="right"/>
              <w:rPr>
                <w:rFonts w:ascii="Montserrat Medium" w:hAnsi="Montserrat Medium"/>
                <w:sz w:val="24"/>
                <w:szCs w:val="24"/>
              </w:rPr>
            </w:pPr>
            <w:r>
              <w:rPr>
                <w:rFonts w:ascii="Montserrat Medium" w:hAnsi="Montserrat Medium"/>
                <w:sz w:val="24"/>
                <w:szCs w:val="24"/>
              </w:rPr>
              <w:t>2.</w:t>
            </w:r>
          </w:p>
        </w:tc>
        <w:tc>
          <w:tcPr>
            <w:tcW w:w="9589" w:type="dxa"/>
          </w:tcPr>
          <w:p w14:paraId="79A8459D" w14:textId="22BFAC5B" w:rsidR="00EE71F0" w:rsidRPr="00EE71F0" w:rsidRDefault="001103B2" w:rsidP="00EE71F0">
            <w:pPr>
              <w:spacing w:before="240" w:after="60" w:line="260" w:lineRule="atLeast"/>
              <w:rPr>
                <w:rFonts w:ascii="Montserrat Medium" w:hAnsi="Montserrat Medium"/>
                <w:sz w:val="24"/>
                <w:szCs w:val="24"/>
              </w:rPr>
            </w:pPr>
            <w:r>
              <w:rPr>
                <w:rFonts w:ascii="Montserrat Medium" w:hAnsi="Montserrat Medium"/>
                <w:sz w:val="24"/>
                <w:szCs w:val="24"/>
              </w:rPr>
              <w:t>Pu</w:t>
            </w:r>
            <w:r w:rsidR="0027526C">
              <w:rPr>
                <w:rFonts w:ascii="Montserrat Medium" w:hAnsi="Montserrat Medium"/>
                <w:sz w:val="24"/>
                <w:szCs w:val="24"/>
              </w:rPr>
              <w:t>blic Comments</w:t>
            </w:r>
            <w:r w:rsidR="00C9743C">
              <w:rPr>
                <w:rFonts w:ascii="Montserrat Medium" w:hAnsi="Montserrat Medium"/>
                <w:sz w:val="24"/>
                <w:szCs w:val="24"/>
              </w:rPr>
              <w:t>/</w:t>
            </w:r>
            <w:r w:rsidR="00A3138D">
              <w:rPr>
                <w:rFonts w:ascii="Montserrat Medium" w:hAnsi="Montserrat Medium"/>
                <w:sz w:val="24"/>
                <w:szCs w:val="24"/>
              </w:rPr>
              <w:t>Member Comments</w:t>
            </w:r>
            <w:r w:rsidR="00C9743C">
              <w:rPr>
                <w:rFonts w:ascii="Montserrat Medium" w:hAnsi="Montserrat Medium"/>
                <w:sz w:val="24"/>
                <w:szCs w:val="24"/>
              </w:rPr>
              <w:t>/</w:t>
            </w:r>
            <w:r w:rsidR="004174B6">
              <w:rPr>
                <w:rFonts w:ascii="Montserrat Medium" w:hAnsi="Montserrat Medium"/>
                <w:sz w:val="24"/>
                <w:szCs w:val="24"/>
              </w:rPr>
              <w:t>Communications</w:t>
            </w:r>
          </w:p>
          <w:p w14:paraId="6D1227F0" w14:textId="0D9AC9CE" w:rsidR="00EE71F0" w:rsidRDefault="00C9743C" w:rsidP="00EE71F0">
            <w:pPr>
              <w:spacing w:after="60" w:line="260" w:lineRule="atLeast"/>
              <w:rPr>
                <w:rFonts w:ascii="Montserrat Medium" w:hAnsi="Montserrat Medium"/>
                <w:sz w:val="24"/>
                <w:szCs w:val="24"/>
              </w:rPr>
            </w:pPr>
            <w:r>
              <w:rPr>
                <w:rFonts w:ascii="Montserrat" w:hAnsi="Montserrat"/>
                <w:i/>
                <w:iCs/>
                <w:sz w:val="20"/>
                <w:szCs w:val="20"/>
              </w:rPr>
              <w:t xml:space="preserve">Chairwoman </w:t>
            </w:r>
            <w:r w:rsidRPr="0055083A">
              <w:rPr>
                <w:rFonts w:ascii="Montserrat" w:hAnsi="Montserrat"/>
                <w:i/>
                <w:iCs/>
                <w:sz w:val="20"/>
                <w:szCs w:val="20"/>
              </w:rPr>
              <w:t>Erica</w:t>
            </w:r>
            <w:r>
              <w:rPr>
                <w:rFonts w:ascii="Montserrat" w:hAnsi="Montserrat"/>
                <w:i/>
                <w:iCs/>
                <w:sz w:val="20"/>
                <w:szCs w:val="20"/>
              </w:rPr>
              <w:t xml:space="preserve"> M.</w:t>
            </w:r>
            <w:r w:rsidRPr="0055083A">
              <w:rPr>
                <w:rFonts w:ascii="Montserrat" w:hAnsi="Montserrat"/>
                <w:i/>
                <w:iCs/>
                <w:sz w:val="20"/>
                <w:szCs w:val="20"/>
              </w:rPr>
              <w:t xml:space="preserve"> Pinto</w:t>
            </w:r>
            <w:r w:rsidR="0055083A" w:rsidRPr="0055083A">
              <w:rPr>
                <w:rFonts w:ascii="Montserrat" w:hAnsi="Montserrat"/>
                <w:i/>
                <w:iCs/>
                <w:sz w:val="20"/>
                <w:szCs w:val="20"/>
              </w:rPr>
              <w:t>, Tribal TWG Co-Chair, Jamul Indian Village of California</w:t>
            </w:r>
          </w:p>
        </w:tc>
      </w:tr>
      <w:tr w:rsidR="000E52EC" w14:paraId="0FC352BB" w14:textId="77777777" w:rsidTr="1468733D">
        <w:tc>
          <w:tcPr>
            <w:tcW w:w="787" w:type="dxa"/>
          </w:tcPr>
          <w:p w14:paraId="5180E7BB" w14:textId="77777777" w:rsidR="000E52EC" w:rsidRDefault="000E52EC" w:rsidP="000E52EC">
            <w:pPr>
              <w:spacing w:line="260" w:lineRule="atLeast"/>
              <w:jc w:val="right"/>
              <w:rPr>
                <w:rFonts w:ascii="Montserrat Medium" w:hAnsi="Montserrat Medium"/>
                <w:sz w:val="24"/>
                <w:szCs w:val="24"/>
              </w:rPr>
            </w:pPr>
          </w:p>
        </w:tc>
        <w:tc>
          <w:tcPr>
            <w:tcW w:w="9589" w:type="dxa"/>
          </w:tcPr>
          <w:p w14:paraId="4501A823" w14:textId="29D938CF" w:rsidR="00C8383B" w:rsidRPr="00C8383B" w:rsidRDefault="00C8383B" w:rsidP="00C8383B">
            <w:pPr>
              <w:spacing w:line="260" w:lineRule="atLeast"/>
              <w:rPr>
                <w:rFonts w:ascii="Montserrat" w:hAnsi="Montserrat"/>
                <w:sz w:val="20"/>
                <w:szCs w:val="20"/>
              </w:rPr>
            </w:pPr>
            <w:r w:rsidRPr="00C8383B">
              <w:rPr>
                <w:rFonts w:ascii="Montserrat" w:hAnsi="Montserrat"/>
                <w:sz w:val="20"/>
                <w:szCs w:val="20"/>
              </w:rPr>
              <w:t xml:space="preserve">Tribal TWG members may provide information and announcements under this agenda </w:t>
            </w:r>
          </w:p>
          <w:p w14:paraId="5946E4C6" w14:textId="6B9C232D" w:rsidR="000E52EC" w:rsidRDefault="00C8383B" w:rsidP="00C8383B">
            <w:pPr>
              <w:spacing w:line="260" w:lineRule="atLeast"/>
              <w:rPr>
                <w:rFonts w:ascii="Montserrat Medium" w:hAnsi="Montserrat Medium"/>
                <w:sz w:val="24"/>
                <w:szCs w:val="24"/>
              </w:rPr>
            </w:pPr>
            <w:r w:rsidRPr="00C8383B">
              <w:rPr>
                <w:rFonts w:ascii="Montserrat" w:hAnsi="Montserrat"/>
                <w:sz w:val="20"/>
                <w:szCs w:val="20"/>
              </w:rPr>
              <w:t>item.</w:t>
            </w:r>
          </w:p>
        </w:tc>
      </w:tr>
      <w:tr w:rsidR="000E52EC" w14:paraId="6E57F88C" w14:textId="77777777" w:rsidTr="1468733D">
        <w:tc>
          <w:tcPr>
            <w:tcW w:w="787" w:type="dxa"/>
          </w:tcPr>
          <w:p w14:paraId="40AC23A1" w14:textId="3FC0D658" w:rsidR="000E52EC" w:rsidRDefault="00A3138D" w:rsidP="000E52EC">
            <w:pPr>
              <w:spacing w:before="240" w:after="60" w:line="260" w:lineRule="atLeast"/>
              <w:jc w:val="right"/>
              <w:rPr>
                <w:rFonts w:ascii="Montserrat Medium" w:hAnsi="Montserrat Medium"/>
                <w:sz w:val="24"/>
                <w:szCs w:val="24"/>
              </w:rPr>
            </w:pPr>
            <w:r>
              <w:rPr>
                <w:rFonts w:ascii="Montserrat Medium" w:hAnsi="Montserrat Medium"/>
                <w:sz w:val="24"/>
                <w:szCs w:val="24"/>
              </w:rPr>
              <w:t>+</w:t>
            </w:r>
            <w:r w:rsidR="000E52EC">
              <w:rPr>
                <w:rFonts w:ascii="Montserrat Medium" w:hAnsi="Montserrat Medium"/>
                <w:sz w:val="24"/>
                <w:szCs w:val="24"/>
              </w:rPr>
              <w:t>3.</w:t>
            </w:r>
          </w:p>
        </w:tc>
        <w:tc>
          <w:tcPr>
            <w:tcW w:w="9589" w:type="dxa"/>
          </w:tcPr>
          <w:p w14:paraId="18BFB609" w14:textId="77777777" w:rsidR="00A3138D" w:rsidRPr="00EE71F0" w:rsidRDefault="00A3138D" w:rsidP="00A3138D">
            <w:pPr>
              <w:spacing w:before="240" w:after="60" w:line="260" w:lineRule="atLeast"/>
              <w:rPr>
                <w:rFonts w:ascii="Montserrat Medium" w:hAnsi="Montserrat Medium"/>
                <w:sz w:val="24"/>
                <w:szCs w:val="24"/>
              </w:rPr>
            </w:pPr>
            <w:r>
              <w:rPr>
                <w:rFonts w:ascii="Montserrat Medium" w:hAnsi="Montserrat Medium"/>
                <w:sz w:val="24"/>
                <w:szCs w:val="24"/>
              </w:rPr>
              <w:t>Approval of Meeting Minutes (Approve)</w:t>
            </w:r>
          </w:p>
          <w:p w14:paraId="26DFAF62" w14:textId="5E464EB9" w:rsidR="000E52EC" w:rsidRDefault="00C9743C" w:rsidP="00347202">
            <w:pPr>
              <w:spacing w:after="60" w:line="260" w:lineRule="atLeast"/>
              <w:rPr>
                <w:rFonts w:ascii="Montserrat Medium" w:hAnsi="Montserrat Medium"/>
                <w:sz w:val="24"/>
                <w:szCs w:val="24"/>
              </w:rPr>
            </w:pPr>
            <w:r>
              <w:rPr>
                <w:rFonts w:ascii="Montserrat" w:hAnsi="Montserrat"/>
                <w:i/>
                <w:iCs/>
                <w:sz w:val="20"/>
                <w:szCs w:val="20"/>
              </w:rPr>
              <w:t xml:space="preserve">Chairwoman </w:t>
            </w:r>
            <w:r w:rsidRPr="0055083A">
              <w:rPr>
                <w:rFonts w:ascii="Montserrat" w:hAnsi="Montserrat"/>
                <w:i/>
                <w:iCs/>
                <w:sz w:val="20"/>
                <w:szCs w:val="20"/>
              </w:rPr>
              <w:t>Erica</w:t>
            </w:r>
            <w:r>
              <w:rPr>
                <w:rFonts w:ascii="Montserrat" w:hAnsi="Montserrat"/>
                <w:i/>
                <w:iCs/>
                <w:sz w:val="20"/>
                <w:szCs w:val="20"/>
              </w:rPr>
              <w:t xml:space="preserve"> M.</w:t>
            </w:r>
            <w:r w:rsidRPr="0055083A">
              <w:rPr>
                <w:rFonts w:ascii="Montserrat" w:hAnsi="Montserrat"/>
                <w:i/>
                <w:iCs/>
                <w:sz w:val="20"/>
                <w:szCs w:val="20"/>
              </w:rPr>
              <w:t xml:space="preserve"> Pinto</w:t>
            </w:r>
            <w:r w:rsidR="00A3138D" w:rsidRPr="0055083A">
              <w:rPr>
                <w:rFonts w:ascii="Montserrat" w:hAnsi="Montserrat"/>
                <w:i/>
                <w:iCs/>
                <w:sz w:val="20"/>
                <w:szCs w:val="20"/>
              </w:rPr>
              <w:t>, Tribal TWG Co-Chair, Jamul Indian Village of California</w:t>
            </w:r>
            <w:r w:rsidR="000E52EC">
              <w:rPr>
                <w:rFonts w:ascii="Montserrat Medium" w:hAnsi="Montserrat Medium"/>
                <w:sz w:val="24"/>
                <w:szCs w:val="24"/>
              </w:rPr>
              <w:t xml:space="preserve"> </w:t>
            </w:r>
          </w:p>
        </w:tc>
      </w:tr>
      <w:tr w:rsidR="00A3138D" w14:paraId="5E7C2B2D" w14:textId="77777777" w:rsidTr="1468733D">
        <w:tc>
          <w:tcPr>
            <w:tcW w:w="787" w:type="dxa"/>
          </w:tcPr>
          <w:p w14:paraId="46797163" w14:textId="77777777" w:rsidR="00A3138D" w:rsidRDefault="00A3138D" w:rsidP="00A3138D">
            <w:pPr>
              <w:spacing w:line="260" w:lineRule="atLeast"/>
              <w:jc w:val="right"/>
              <w:rPr>
                <w:rFonts w:ascii="Montserrat Medium" w:hAnsi="Montserrat Medium"/>
                <w:sz w:val="24"/>
                <w:szCs w:val="24"/>
              </w:rPr>
            </w:pPr>
          </w:p>
        </w:tc>
        <w:tc>
          <w:tcPr>
            <w:tcW w:w="9589" w:type="dxa"/>
          </w:tcPr>
          <w:p w14:paraId="3BFFC6D8" w14:textId="40BBD171" w:rsidR="00A3138D" w:rsidRDefault="00A3138D" w:rsidP="00A3138D">
            <w:pPr>
              <w:spacing w:line="260" w:lineRule="atLeast"/>
              <w:rPr>
                <w:rFonts w:ascii="Montserrat Medium" w:hAnsi="Montserrat Medium"/>
                <w:sz w:val="24"/>
                <w:szCs w:val="24"/>
              </w:rPr>
            </w:pPr>
            <w:r w:rsidRPr="00047D4C">
              <w:rPr>
                <w:rFonts w:ascii="Montserrat" w:hAnsi="Montserrat"/>
                <w:sz w:val="20"/>
                <w:szCs w:val="20"/>
              </w:rPr>
              <w:t xml:space="preserve">The Tribal TWG is asked to review and approve the minutes from its </w:t>
            </w:r>
            <w:r>
              <w:rPr>
                <w:rFonts w:ascii="Montserrat" w:hAnsi="Montserrat"/>
                <w:sz w:val="20"/>
                <w:szCs w:val="20"/>
              </w:rPr>
              <w:t>June</w:t>
            </w:r>
            <w:r w:rsidRPr="00047D4C">
              <w:rPr>
                <w:rFonts w:ascii="Montserrat" w:hAnsi="Montserrat"/>
                <w:sz w:val="20"/>
                <w:szCs w:val="20"/>
              </w:rPr>
              <w:t xml:space="preserve"> 29, </w:t>
            </w:r>
            <w:r w:rsidR="00AE0595" w:rsidRPr="00047D4C">
              <w:rPr>
                <w:rFonts w:ascii="Montserrat" w:hAnsi="Montserrat"/>
                <w:sz w:val="20"/>
                <w:szCs w:val="20"/>
              </w:rPr>
              <w:t>202</w:t>
            </w:r>
            <w:r w:rsidR="00AE0595">
              <w:rPr>
                <w:rFonts w:ascii="Montserrat" w:hAnsi="Montserrat"/>
                <w:sz w:val="20"/>
                <w:szCs w:val="20"/>
              </w:rPr>
              <w:t>2,</w:t>
            </w:r>
            <w:r w:rsidR="20D36007" w:rsidRPr="63186A64">
              <w:rPr>
                <w:rFonts w:ascii="Montserrat" w:hAnsi="Montserrat"/>
                <w:sz w:val="20"/>
                <w:szCs w:val="20"/>
              </w:rPr>
              <w:t xml:space="preserve"> and October 5</w:t>
            </w:r>
            <w:r w:rsidR="20D36007" w:rsidRPr="63186A64">
              <w:rPr>
                <w:rFonts w:ascii="Montserrat" w:hAnsi="Montserrat"/>
                <w:sz w:val="20"/>
                <w:szCs w:val="20"/>
                <w:vertAlign w:val="superscript"/>
              </w:rPr>
              <w:t>th</w:t>
            </w:r>
            <w:r w:rsidR="20D36007" w:rsidRPr="63186A64">
              <w:rPr>
                <w:rFonts w:ascii="Montserrat" w:hAnsi="Montserrat"/>
                <w:sz w:val="20"/>
                <w:szCs w:val="20"/>
              </w:rPr>
              <w:t xml:space="preserve">, </w:t>
            </w:r>
            <w:r w:rsidR="00BB6886" w:rsidRPr="63186A64">
              <w:rPr>
                <w:rFonts w:ascii="Montserrat" w:hAnsi="Montserrat"/>
                <w:sz w:val="20"/>
                <w:szCs w:val="20"/>
              </w:rPr>
              <w:t>2022,</w:t>
            </w:r>
            <w:r w:rsidRPr="00047D4C">
              <w:rPr>
                <w:rFonts w:ascii="Montserrat" w:hAnsi="Montserrat"/>
                <w:sz w:val="20"/>
                <w:szCs w:val="20"/>
              </w:rPr>
              <w:t xml:space="preserve"> meeting.</w:t>
            </w:r>
          </w:p>
        </w:tc>
      </w:tr>
      <w:tr w:rsidR="0031406A" w14:paraId="46932DCA" w14:textId="77777777" w:rsidTr="1468733D">
        <w:tc>
          <w:tcPr>
            <w:tcW w:w="787" w:type="dxa"/>
          </w:tcPr>
          <w:p w14:paraId="438B5BCE" w14:textId="77777777" w:rsidR="0031406A" w:rsidRDefault="0031406A" w:rsidP="00A3138D">
            <w:pPr>
              <w:spacing w:line="260" w:lineRule="atLeast"/>
              <w:jc w:val="right"/>
              <w:rPr>
                <w:rFonts w:ascii="Montserrat Medium" w:hAnsi="Montserrat Medium"/>
                <w:sz w:val="24"/>
                <w:szCs w:val="24"/>
              </w:rPr>
            </w:pPr>
          </w:p>
        </w:tc>
        <w:tc>
          <w:tcPr>
            <w:tcW w:w="9589" w:type="dxa"/>
          </w:tcPr>
          <w:p w14:paraId="17506651" w14:textId="721A5D33" w:rsidR="0031406A" w:rsidRDefault="0031406A" w:rsidP="0031406A">
            <w:pPr>
              <w:spacing w:before="240" w:line="260" w:lineRule="atLeast"/>
              <w:jc w:val="center"/>
              <w:rPr>
                <w:rFonts w:ascii="Montserrat" w:hAnsi="Montserrat"/>
                <w:b/>
                <w:bCs/>
                <w:sz w:val="32"/>
                <w:szCs w:val="32"/>
              </w:rPr>
            </w:pPr>
            <w:r>
              <w:rPr>
                <w:rFonts w:ascii="Montserrat" w:hAnsi="Montserrat"/>
                <w:b/>
                <w:bCs/>
                <w:sz w:val="32"/>
                <w:szCs w:val="32"/>
              </w:rPr>
              <w:t>Co-Chair’s Report</w:t>
            </w:r>
          </w:p>
          <w:p w14:paraId="544DC534" w14:textId="77777777" w:rsidR="0031406A" w:rsidRPr="00047D4C" w:rsidRDefault="0031406A" w:rsidP="00A3138D">
            <w:pPr>
              <w:spacing w:line="260" w:lineRule="atLeast"/>
              <w:rPr>
                <w:rFonts w:ascii="Montserrat" w:hAnsi="Montserrat"/>
                <w:sz w:val="20"/>
                <w:szCs w:val="20"/>
              </w:rPr>
            </w:pPr>
          </w:p>
        </w:tc>
      </w:tr>
      <w:tr w:rsidR="00A3138D" w14:paraId="4B9465A3" w14:textId="77777777" w:rsidTr="1468733D">
        <w:trPr>
          <w:trHeight w:val="467"/>
        </w:trPr>
        <w:tc>
          <w:tcPr>
            <w:tcW w:w="787" w:type="dxa"/>
          </w:tcPr>
          <w:p w14:paraId="6579E08D" w14:textId="4C81D6DF" w:rsidR="00A3138D" w:rsidRDefault="00A3138D" w:rsidP="00A3138D">
            <w:pPr>
              <w:spacing w:before="240" w:after="60" w:line="260" w:lineRule="atLeast"/>
              <w:jc w:val="right"/>
              <w:rPr>
                <w:rFonts w:ascii="Montserrat Medium" w:hAnsi="Montserrat Medium"/>
                <w:sz w:val="24"/>
                <w:szCs w:val="24"/>
              </w:rPr>
            </w:pPr>
            <w:r>
              <w:rPr>
                <w:rFonts w:ascii="Montserrat Medium" w:hAnsi="Montserrat Medium"/>
                <w:sz w:val="24"/>
                <w:szCs w:val="24"/>
              </w:rPr>
              <w:t>4.</w:t>
            </w:r>
          </w:p>
        </w:tc>
        <w:tc>
          <w:tcPr>
            <w:tcW w:w="9589" w:type="dxa"/>
          </w:tcPr>
          <w:p w14:paraId="2CDDB42C" w14:textId="26BEBC75" w:rsidR="00A3138D" w:rsidRPr="00EE71F0" w:rsidRDefault="0058115F" w:rsidP="00A3138D">
            <w:pPr>
              <w:spacing w:before="240" w:after="60" w:line="260" w:lineRule="atLeast"/>
              <w:rPr>
                <w:rFonts w:ascii="Montserrat Medium" w:hAnsi="Montserrat Medium"/>
                <w:sz w:val="24"/>
                <w:szCs w:val="24"/>
              </w:rPr>
            </w:pPr>
            <w:r>
              <w:rPr>
                <w:rFonts w:ascii="Montserrat Medium" w:hAnsi="Montserrat Medium"/>
                <w:sz w:val="24"/>
                <w:szCs w:val="24"/>
              </w:rPr>
              <w:t>Co-Chairs’ Report</w:t>
            </w:r>
            <w:r w:rsidR="00A3138D">
              <w:rPr>
                <w:rFonts w:ascii="Montserrat Medium" w:hAnsi="Montserrat Medium"/>
                <w:sz w:val="24"/>
                <w:szCs w:val="24"/>
              </w:rPr>
              <w:t xml:space="preserve"> </w:t>
            </w:r>
          </w:p>
          <w:p w14:paraId="7A4AAABF" w14:textId="211C904E" w:rsidR="0058115F" w:rsidRPr="0058115F" w:rsidRDefault="00C9743C" w:rsidP="00347202">
            <w:pPr>
              <w:spacing w:after="60" w:line="260" w:lineRule="atLeast"/>
              <w:rPr>
                <w:rFonts w:ascii="Montserrat" w:hAnsi="Montserrat"/>
                <w:i/>
                <w:iCs/>
                <w:sz w:val="20"/>
                <w:szCs w:val="20"/>
              </w:rPr>
            </w:pPr>
            <w:r>
              <w:rPr>
                <w:rFonts w:ascii="Montserrat" w:hAnsi="Montserrat"/>
                <w:i/>
                <w:iCs/>
                <w:sz w:val="20"/>
                <w:szCs w:val="20"/>
              </w:rPr>
              <w:t xml:space="preserve">Chairwoman </w:t>
            </w:r>
            <w:r w:rsidRPr="0055083A">
              <w:rPr>
                <w:rFonts w:ascii="Montserrat" w:hAnsi="Montserrat"/>
                <w:i/>
                <w:iCs/>
                <w:sz w:val="20"/>
                <w:szCs w:val="20"/>
              </w:rPr>
              <w:t>Erica</w:t>
            </w:r>
            <w:r>
              <w:rPr>
                <w:rFonts w:ascii="Montserrat" w:hAnsi="Montserrat"/>
                <w:i/>
                <w:iCs/>
                <w:sz w:val="20"/>
                <w:szCs w:val="20"/>
              </w:rPr>
              <w:t xml:space="preserve"> M.</w:t>
            </w:r>
            <w:r w:rsidRPr="0055083A">
              <w:rPr>
                <w:rFonts w:ascii="Montserrat" w:hAnsi="Montserrat"/>
                <w:i/>
                <w:iCs/>
                <w:sz w:val="20"/>
                <w:szCs w:val="20"/>
              </w:rPr>
              <w:t xml:space="preserve"> Pinto</w:t>
            </w:r>
            <w:r w:rsidR="0058115F" w:rsidRPr="0058115F">
              <w:rPr>
                <w:rFonts w:ascii="Montserrat" w:hAnsi="Montserrat"/>
                <w:i/>
                <w:iCs/>
                <w:sz w:val="20"/>
                <w:szCs w:val="20"/>
              </w:rPr>
              <w:t>, Jamul Indian Village of California</w:t>
            </w:r>
          </w:p>
          <w:p w14:paraId="0FA86E19" w14:textId="166774CA" w:rsidR="00A3138D" w:rsidRDefault="00AE0595" w:rsidP="0058115F">
            <w:pPr>
              <w:spacing w:after="60" w:line="260" w:lineRule="atLeast"/>
              <w:rPr>
                <w:rFonts w:ascii="Montserrat Medium" w:hAnsi="Montserrat Medium"/>
                <w:sz w:val="24"/>
                <w:szCs w:val="24"/>
              </w:rPr>
            </w:pPr>
            <w:r>
              <w:rPr>
                <w:rFonts w:ascii="Montserrat" w:hAnsi="Montserrat"/>
                <w:i/>
                <w:iCs/>
                <w:sz w:val="20"/>
                <w:szCs w:val="20"/>
              </w:rPr>
              <w:t>Tuere Fa’aola</w:t>
            </w:r>
            <w:r w:rsidR="0058115F" w:rsidRPr="0058115F">
              <w:rPr>
                <w:rFonts w:ascii="Montserrat" w:hAnsi="Montserrat"/>
                <w:i/>
                <w:iCs/>
                <w:sz w:val="20"/>
                <w:szCs w:val="20"/>
              </w:rPr>
              <w:t>, SANDAG</w:t>
            </w:r>
          </w:p>
        </w:tc>
      </w:tr>
      <w:tr w:rsidR="00A3138D" w14:paraId="7D166D0E" w14:textId="77777777" w:rsidTr="1468733D">
        <w:trPr>
          <w:trHeight w:val="20"/>
        </w:trPr>
        <w:tc>
          <w:tcPr>
            <w:tcW w:w="787" w:type="dxa"/>
          </w:tcPr>
          <w:p w14:paraId="4A051053" w14:textId="77777777" w:rsidR="00A3138D" w:rsidRDefault="00A3138D" w:rsidP="00A3138D">
            <w:pPr>
              <w:spacing w:line="260" w:lineRule="atLeast"/>
              <w:jc w:val="right"/>
              <w:rPr>
                <w:rFonts w:ascii="Montserrat Medium" w:hAnsi="Montserrat Medium"/>
                <w:sz w:val="24"/>
                <w:szCs w:val="24"/>
              </w:rPr>
            </w:pPr>
          </w:p>
        </w:tc>
        <w:tc>
          <w:tcPr>
            <w:tcW w:w="9589" w:type="dxa"/>
          </w:tcPr>
          <w:p w14:paraId="3F500D2E" w14:textId="0E38B00D" w:rsidR="00A3138D" w:rsidRDefault="00426757" w:rsidP="00A3138D">
            <w:pPr>
              <w:spacing w:line="260" w:lineRule="atLeast"/>
              <w:rPr>
                <w:rFonts w:ascii="Montserrat Medium" w:hAnsi="Montserrat Medium"/>
                <w:sz w:val="24"/>
                <w:szCs w:val="24"/>
              </w:rPr>
            </w:pPr>
            <w:r w:rsidRPr="00426757">
              <w:rPr>
                <w:rFonts w:ascii="Montserrat" w:hAnsi="Montserrat"/>
                <w:sz w:val="20"/>
                <w:szCs w:val="20"/>
              </w:rPr>
              <w:t>Co-Chairs of the Tribal TWG will share updates from their respective agency’s meetings relevant to the mission of the working group.</w:t>
            </w:r>
          </w:p>
        </w:tc>
      </w:tr>
      <w:tr w:rsidR="0031406A" w14:paraId="0949D807" w14:textId="77777777" w:rsidTr="1468733D">
        <w:trPr>
          <w:trHeight w:val="20"/>
        </w:trPr>
        <w:tc>
          <w:tcPr>
            <w:tcW w:w="787" w:type="dxa"/>
          </w:tcPr>
          <w:p w14:paraId="082F9FB2" w14:textId="77777777" w:rsidR="0031406A" w:rsidRDefault="0031406A" w:rsidP="00A3138D">
            <w:pPr>
              <w:spacing w:line="260" w:lineRule="atLeast"/>
              <w:jc w:val="right"/>
              <w:rPr>
                <w:rFonts w:ascii="Montserrat Medium" w:hAnsi="Montserrat Medium"/>
                <w:sz w:val="24"/>
                <w:szCs w:val="24"/>
              </w:rPr>
            </w:pPr>
          </w:p>
        </w:tc>
        <w:tc>
          <w:tcPr>
            <w:tcW w:w="9589" w:type="dxa"/>
          </w:tcPr>
          <w:p w14:paraId="70F135C5" w14:textId="52BB99C4" w:rsidR="0031406A" w:rsidRDefault="0031406A" w:rsidP="0031406A">
            <w:pPr>
              <w:spacing w:before="240" w:line="260" w:lineRule="atLeast"/>
              <w:jc w:val="center"/>
              <w:rPr>
                <w:rFonts w:ascii="Montserrat" w:hAnsi="Montserrat"/>
                <w:b/>
                <w:bCs/>
                <w:sz w:val="32"/>
                <w:szCs w:val="32"/>
              </w:rPr>
            </w:pPr>
            <w:r>
              <w:rPr>
                <w:rFonts w:ascii="Montserrat" w:hAnsi="Montserrat"/>
                <w:b/>
                <w:bCs/>
                <w:sz w:val="32"/>
                <w:szCs w:val="32"/>
              </w:rPr>
              <w:t>Reports</w:t>
            </w:r>
          </w:p>
          <w:p w14:paraId="260E2FBB" w14:textId="77777777" w:rsidR="0031406A" w:rsidRPr="00426757" w:rsidRDefault="0031406A" w:rsidP="00A3138D">
            <w:pPr>
              <w:spacing w:line="260" w:lineRule="atLeast"/>
              <w:rPr>
                <w:rFonts w:ascii="Montserrat" w:hAnsi="Montserrat"/>
                <w:sz w:val="20"/>
                <w:szCs w:val="20"/>
              </w:rPr>
            </w:pPr>
          </w:p>
        </w:tc>
      </w:tr>
      <w:tr w:rsidR="00A3138D" w14:paraId="2B27940B" w14:textId="77777777" w:rsidTr="1468733D">
        <w:tc>
          <w:tcPr>
            <w:tcW w:w="787" w:type="dxa"/>
          </w:tcPr>
          <w:p w14:paraId="22FFC67D" w14:textId="294C3151" w:rsidR="00A3138D" w:rsidRDefault="00A3138D" w:rsidP="00A3138D">
            <w:pPr>
              <w:spacing w:before="240" w:after="60" w:line="260" w:lineRule="atLeast"/>
              <w:jc w:val="right"/>
              <w:rPr>
                <w:rFonts w:ascii="Montserrat Medium" w:hAnsi="Montserrat Medium"/>
                <w:sz w:val="24"/>
                <w:szCs w:val="24"/>
              </w:rPr>
            </w:pPr>
            <w:r w:rsidRPr="127451B1">
              <w:rPr>
                <w:rFonts w:ascii="Montserrat Medium" w:hAnsi="Montserrat Medium"/>
                <w:sz w:val="24"/>
                <w:szCs w:val="24"/>
              </w:rPr>
              <w:t>5.</w:t>
            </w:r>
          </w:p>
        </w:tc>
        <w:tc>
          <w:tcPr>
            <w:tcW w:w="9589" w:type="dxa"/>
          </w:tcPr>
          <w:p w14:paraId="535CE658" w14:textId="19D8E078" w:rsidR="00A3138D" w:rsidRPr="00EE71F0" w:rsidRDefault="00AE0595" w:rsidP="00A3138D">
            <w:pPr>
              <w:spacing w:before="240" w:after="60" w:line="260" w:lineRule="atLeast"/>
              <w:rPr>
                <w:rFonts w:ascii="Montserrat Medium" w:hAnsi="Montserrat Medium"/>
                <w:sz w:val="24"/>
                <w:szCs w:val="24"/>
              </w:rPr>
            </w:pPr>
            <w:r>
              <w:rPr>
                <w:rFonts w:ascii="Montserrat Medium" w:hAnsi="Montserrat Medium"/>
                <w:sz w:val="24"/>
                <w:szCs w:val="24"/>
              </w:rPr>
              <w:t>AB52 Consultation</w:t>
            </w:r>
            <w:r w:rsidR="002B254D">
              <w:rPr>
                <w:rFonts w:ascii="Montserrat Medium" w:hAnsi="Montserrat Medium"/>
                <w:sz w:val="24"/>
                <w:szCs w:val="24"/>
              </w:rPr>
              <w:t xml:space="preserve"> (</w:t>
            </w:r>
            <w:r w:rsidR="00297156">
              <w:rPr>
                <w:rFonts w:ascii="Montserrat Medium" w:hAnsi="Montserrat Medium"/>
                <w:sz w:val="24"/>
                <w:szCs w:val="24"/>
              </w:rPr>
              <w:t>Information</w:t>
            </w:r>
            <w:r w:rsidR="002B254D">
              <w:rPr>
                <w:rFonts w:ascii="Montserrat Medium" w:hAnsi="Montserrat Medium"/>
                <w:sz w:val="24"/>
                <w:szCs w:val="24"/>
              </w:rPr>
              <w:t>)</w:t>
            </w:r>
          </w:p>
          <w:p w14:paraId="496E650E" w14:textId="5EC0FA89" w:rsidR="00AF57F5" w:rsidRPr="00AF57F5" w:rsidRDefault="00AF57F5" w:rsidP="1468733D">
            <w:pPr>
              <w:spacing w:after="60" w:line="260" w:lineRule="atLeast"/>
              <w:rPr>
                <w:rFonts w:ascii="Montserrat" w:hAnsi="Montserrat"/>
                <w:i/>
                <w:iCs/>
                <w:sz w:val="20"/>
                <w:szCs w:val="20"/>
              </w:rPr>
            </w:pPr>
            <w:r w:rsidRPr="1468733D">
              <w:rPr>
                <w:rFonts w:ascii="Montserrat" w:hAnsi="Montserrat"/>
                <w:i/>
                <w:iCs/>
                <w:sz w:val="20"/>
                <w:szCs w:val="20"/>
              </w:rPr>
              <w:t>K</w:t>
            </w:r>
            <w:r w:rsidR="324E5EA9" w:rsidRPr="1468733D">
              <w:rPr>
                <w:rFonts w:ascii="Montserrat" w:hAnsi="Montserrat"/>
                <w:i/>
                <w:iCs/>
                <w:sz w:val="20"/>
                <w:szCs w:val="20"/>
              </w:rPr>
              <w:t>irsten Uchitel</w:t>
            </w:r>
            <w:r w:rsidRPr="1468733D">
              <w:rPr>
                <w:rFonts w:ascii="Montserrat" w:hAnsi="Montserrat"/>
                <w:i/>
                <w:iCs/>
                <w:sz w:val="20"/>
                <w:szCs w:val="20"/>
              </w:rPr>
              <w:t>, SANDAG</w:t>
            </w:r>
          </w:p>
        </w:tc>
      </w:tr>
      <w:tr w:rsidR="00A3138D" w14:paraId="2876380C" w14:textId="77777777" w:rsidTr="1468733D">
        <w:tc>
          <w:tcPr>
            <w:tcW w:w="787" w:type="dxa"/>
          </w:tcPr>
          <w:p w14:paraId="2C849CB6" w14:textId="77777777" w:rsidR="00A3138D" w:rsidRDefault="00A3138D" w:rsidP="00A3138D">
            <w:pPr>
              <w:spacing w:line="260" w:lineRule="atLeast"/>
              <w:jc w:val="right"/>
              <w:rPr>
                <w:rFonts w:ascii="Montserrat Medium" w:hAnsi="Montserrat Medium"/>
                <w:sz w:val="24"/>
                <w:szCs w:val="24"/>
              </w:rPr>
            </w:pPr>
          </w:p>
        </w:tc>
        <w:tc>
          <w:tcPr>
            <w:tcW w:w="9589" w:type="dxa"/>
          </w:tcPr>
          <w:p w14:paraId="767CAFEE" w14:textId="4BA4BA05" w:rsidR="00A3138D" w:rsidRDefault="00FA32DB" w:rsidP="00A3138D">
            <w:pPr>
              <w:spacing w:line="260" w:lineRule="atLeast"/>
              <w:rPr>
                <w:rFonts w:ascii="Montserrat Medium" w:hAnsi="Montserrat Medium"/>
                <w:sz w:val="24"/>
                <w:szCs w:val="24"/>
              </w:rPr>
            </w:pPr>
            <w:r w:rsidRPr="00FA32DB">
              <w:rPr>
                <w:rFonts w:ascii="Montserrat" w:hAnsi="Montserrat"/>
                <w:sz w:val="20"/>
                <w:szCs w:val="20"/>
              </w:rPr>
              <w:t>Staff will present information on AB52 consultation for the Amendment to the 2021 Regional Plan and the upcoming 2025 Regional Plan.</w:t>
            </w:r>
          </w:p>
        </w:tc>
      </w:tr>
      <w:tr w:rsidR="00A3138D" w14:paraId="10D75B41" w14:textId="77777777" w:rsidTr="1468733D">
        <w:tc>
          <w:tcPr>
            <w:tcW w:w="787" w:type="dxa"/>
          </w:tcPr>
          <w:p w14:paraId="23292C3F" w14:textId="70478070" w:rsidR="00A3138D" w:rsidRDefault="00A3138D" w:rsidP="00A3138D">
            <w:pPr>
              <w:spacing w:before="240" w:after="60" w:line="260" w:lineRule="atLeast"/>
              <w:jc w:val="right"/>
              <w:rPr>
                <w:rFonts w:ascii="Montserrat Medium" w:hAnsi="Montserrat Medium"/>
                <w:sz w:val="24"/>
                <w:szCs w:val="24"/>
              </w:rPr>
            </w:pPr>
            <w:r>
              <w:rPr>
                <w:rFonts w:ascii="Montserrat Medium" w:hAnsi="Montserrat Medium"/>
                <w:sz w:val="24"/>
                <w:szCs w:val="24"/>
              </w:rPr>
              <w:t>6.</w:t>
            </w:r>
          </w:p>
        </w:tc>
        <w:tc>
          <w:tcPr>
            <w:tcW w:w="9589" w:type="dxa"/>
          </w:tcPr>
          <w:p w14:paraId="788FA582" w14:textId="5D0513E6" w:rsidR="00A3138D" w:rsidRPr="00EE71F0" w:rsidRDefault="00BE6DEA" w:rsidP="00A3138D">
            <w:pPr>
              <w:spacing w:before="240" w:after="60" w:line="260" w:lineRule="atLeast"/>
              <w:rPr>
                <w:rFonts w:ascii="Montserrat Medium" w:hAnsi="Montserrat Medium"/>
                <w:sz w:val="24"/>
                <w:szCs w:val="24"/>
              </w:rPr>
            </w:pPr>
            <w:r>
              <w:rPr>
                <w:rFonts w:ascii="Montserrat Medium" w:hAnsi="Montserrat Medium"/>
                <w:sz w:val="24"/>
                <w:szCs w:val="24"/>
              </w:rPr>
              <w:t>Energy Resilience</w:t>
            </w:r>
            <w:r w:rsidR="000C1425" w:rsidRPr="000C1425">
              <w:rPr>
                <w:rFonts w:ascii="Montserrat Medium" w:hAnsi="Montserrat Medium"/>
                <w:sz w:val="24"/>
                <w:szCs w:val="24"/>
              </w:rPr>
              <w:t xml:space="preserve"> </w:t>
            </w:r>
            <w:r w:rsidR="002B254D">
              <w:rPr>
                <w:rFonts w:ascii="Montserrat Medium" w:hAnsi="Montserrat Medium"/>
                <w:sz w:val="24"/>
                <w:szCs w:val="24"/>
              </w:rPr>
              <w:t>(Information)</w:t>
            </w:r>
          </w:p>
          <w:p w14:paraId="558AA659" w14:textId="06BA8007" w:rsidR="41A6F06D" w:rsidRDefault="41A6F06D" w:rsidP="12FB20B1">
            <w:pPr>
              <w:spacing w:after="60" w:line="260" w:lineRule="atLeast"/>
              <w:rPr>
                <w:rFonts w:ascii="Montserrat" w:hAnsi="Montserrat"/>
                <w:i/>
                <w:iCs/>
                <w:sz w:val="20"/>
                <w:szCs w:val="20"/>
              </w:rPr>
            </w:pPr>
            <w:r w:rsidRPr="12FB20B1">
              <w:rPr>
                <w:rFonts w:ascii="Montserrat" w:hAnsi="Montserrat"/>
                <w:i/>
                <w:iCs/>
                <w:sz w:val="20"/>
                <w:szCs w:val="20"/>
              </w:rPr>
              <w:t>Ray Teran, The Viejas Band of Kumeyaay Indians</w:t>
            </w:r>
          </w:p>
          <w:p w14:paraId="4601B635" w14:textId="7BEADE54" w:rsidR="00564A7C" w:rsidRDefault="008B5E02" w:rsidP="00A3138D">
            <w:pPr>
              <w:spacing w:after="60" w:line="260" w:lineRule="atLeast"/>
              <w:rPr>
                <w:rFonts w:ascii="Montserrat" w:hAnsi="Montserrat"/>
                <w:i/>
                <w:iCs/>
                <w:sz w:val="20"/>
                <w:szCs w:val="20"/>
              </w:rPr>
            </w:pPr>
            <w:r>
              <w:rPr>
                <w:rFonts w:ascii="Montserrat" w:hAnsi="Montserrat"/>
                <w:i/>
                <w:iCs/>
                <w:sz w:val="20"/>
                <w:szCs w:val="20"/>
              </w:rPr>
              <w:t>Jennifer Summers</w:t>
            </w:r>
            <w:r w:rsidR="00564A7C">
              <w:rPr>
                <w:rFonts w:ascii="Montserrat" w:hAnsi="Montserrat"/>
                <w:i/>
                <w:iCs/>
                <w:sz w:val="20"/>
                <w:szCs w:val="20"/>
              </w:rPr>
              <w:t xml:space="preserve">, </w:t>
            </w:r>
            <w:r>
              <w:rPr>
                <w:rFonts w:ascii="Montserrat" w:hAnsi="Montserrat"/>
                <w:i/>
                <w:iCs/>
                <w:sz w:val="20"/>
                <w:szCs w:val="20"/>
              </w:rPr>
              <w:t>SDG</w:t>
            </w:r>
            <w:r w:rsidR="00852DA0">
              <w:rPr>
                <w:rFonts w:ascii="Montserrat" w:hAnsi="Montserrat"/>
                <w:i/>
                <w:iCs/>
                <w:sz w:val="20"/>
                <w:szCs w:val="20"/>
              </w:rPr>
              <w:t>&amp;</w:t>
            </w:r>
            <w:r>
              <w:rPr>
                <w:rFonts w:ascii="Montserrat" w:hAnsi="Montserrat"/>
                <w:i/>
                <w:iCs/>
                <w:sz w:val="20"/>
                <w:szCs w:val="20"/>
              </w:rPr>
              <w:t>E</w:t>
            </w:r>
          </w:p>
          <w:p w14:paraId="3C8A39B5" w14:textId="7FD73159" w:rsidR="00564A7C" w:rsidRDefault="008B5E02" w:rsidP="00A3138D">
            <w:pPr>
              <w:spacing w:after="60" w:line="260" w:lineRule="atLeast"/>
              <w:rPr>
                <w:rFonts w:ascii="Montserrat" w:hAnsi="Montserrat"/>
                <w:i/>
                <w:iCs/>
                <w:sz w:val="20"/>
                <w:szCs w:val="20"/>
              </w:rPr>
            </w:pPr>
            <w:r>
              <w:rPr>
                <w:rFonts w:ascii="Montserrat" w:hAnsi="Montserrat"/>
                <w:i/>
                <w:iCs/>
                <w:sz w:val="20"/>
                <w:szCs w:val="20"/>
              </w:rPr>
              <w:t>Vanessa Vande</w:t>
            </w:r>
            <w:r w:rsidR="005B1F16">
              <w:rPr>
                <w:rFonts w:ascii="Montserrat" w:hAnsi="Montserrat"/>
                <w:i/>
                <w:iCs/>
                <w:sz w:val="20"/>
                <w:szCs w:val="20"/>
              </w:rPr>
              <w:t>ver, SDG</w:t>
            </w:r>
            <w:r w:rsidR="00852DA0">
              <w:rPr>
                <w:rFonts w:ascii="Montserrat" w:hAnsi="Montserrat"/>
                <w:i/>
                <w:iCs/>
                <w:sz w:val="20"/>
                <w:szCs w:val="20"/>
              </w:rPr>
              <w:t>&amp;</w:t>
            </w:r>
            <w:r w:rsidR="005B1F16">
              <w:rPr>
                <w:rFonts w:ascii="Montserrat" w:hAnsi="Montserrat"/>
                <w:i/>
                <w:iCs/>
                <w:sz w:val="20"/>
                <w:szCs w:val="20"/>
              </w:rPr>
              <w:t>E</w:t>
            </w:r>
          </w:p>
          <w:p w14:paraId="167AEFBE" w14:textId="0DBED1D9" w:rsidR="005B1F16" w:rsidRPr="00564A7C" w:rsidRDefault="72E72693" w:rsidP="73203E0F">
            <w:pPr>
              <w:spacing w:after="60" w:line="260" w:lineRule="atLeast"/>
              <w:rPr>
                <w:rFonts w:ascii="Montserrat" w:hAnsi="Montserrat"/>
                <w:i/>
                <w:iCs/>
                <w:sz w:val="20"/>
                <w:szCs w:val="20"/>
              </w:rPr>
            </w:pPr>
            <w:r w:rsidRPr="73203E0F">
              <w:rPr>
                <w:rFonts w:ascii="Montserrat" w:hAnsi="Montserrat"/>
                <w:i/>
                <w:iCs/>
                <w:sz w:val="20"/>
                <w:szCs w:val="20"/>
              </w:rPr>
              <w:t>Jeff Hoyos, SANDAG</w:t>
            </w:r>
          </w:p>
          <w:p w14:paraId="7D9323F5" w14:textId="6336501E" w:rsidR="005B1F16" w:rsidRPr="00564A7C" w:rsidRDefault="72E72693" w:rsidP="00A3138D">
            <w:pPr>
              <w:spacing w:after="60" w:line="260" w:lineRule="atLeast"/>
              <w:rPr>
                <w:rFonts w:ascii="Montserrat" w:hAnsi="Montserrat"/>
                <w:sz w:val="20"/>
                <w:szCs w:val="20"/>
              </w:rPr>
            </w:pPr>
            <w:r w:rsidRPr="3429E6A0">
              <w:rPr>
                <w:rFonts w:ascii="Montserrat" w:hAnsi="Montserrat"/>
                <w:sz w:val="20"/>
                <w:szCs w:val="20"/>
              </w:rPr>
              <w:t xml:space="preserve">Viejas Tribal Government </w:t>
            </w:r>
            <w:r w:rsidR="6ABD555E" w:rsidRPr="3429E6A0">
              <w:rPr>
                <w:rFonts w:ascii="Montserrat" w:hAnsi="Montserrat"/>
                <w:sz w:val="20"/>
                <w:szCs w:val="20"/>
              </w:rPr>
              <w:t>staff provide</w:t>
            </w:r>
            <w:r w:rsidR="7690DBEA" w:rsidRPr="3429E6A0">
              <w:rPr>
                <w:rFonts w:ascii="Montserrat" w:hAnsi="Montserrat"/>
                <w:sz w:val="20"/>
                <w:szCs w:val="20"/>
              </w:rPr>
              <w:t>s an</w:t>
            </w:r>
            <w:r w:rsidR="6ABD555E" w:rsidRPr="3429E6A0">
              <w:rPr>
                <w:rFonts w:ascii="Montserrat" w:hAnsi="Montserrat"/>
                <w:sz w:val="20"/>
                <w:szCs w:val="20"/>
              </w:rPr>
              <w:t xml:space="preserve"> overview o</w:t>
            </w:r>
            <w:r w:rsidR="24BF358E" w:rsidRPr="3429E6A0">
              <w:rPr>
                <w:rFonts w:ascii="Montserrat" w:hAnsi="Montserrat"/>
                <w:sz w:val="20"/>
                <w:szCs w:val="20"/>
              </w:rPr>
              <w:t>f the</w:t>
            </w:r>
            <w:r w:rsidR="6ABD555E" w:rsidRPr="3429E6A0">
              <w:rPr>
                <w:rFonts w:ascii="Montserrat" w:hAnsi="Montserrat"/>
                <w:sz w:val="20"/>
                <w:szCs w:val="20"/>
              </w:rPr>
              <w:t xml:space="preserve"> Tribal Long-Duration Energy Storage Project</w:t>
            </w:r>
            <w:r w:rsidR="735D1F9B" w:rsidRPr="3429E6A0">
              <w:rPr>
                <w:rFonts w:ascii="Montserrat" w:hAnsi="Montserrat"/>
                <w:sz w:val="20"/>
                <w:szCs w:val="20"/>
              </w:rPr>
              <w:t xml:space="preserve">. </w:t>
            </w:r>
            <w:r w:rsidR="735D1F9B" w:rsidRPr="3429E6A0">
              <w:rPr>
                <w:rFonts w:ascii="Montserrat" w:eastAsia="Montserrat" w:hAnsi="Montserrat" w:cs="Montserrat"/>
                <w:sz w:val="20"/>
                <w:szCs w:val="20"/>
              </w:rPr>
              <w:t xml:space="preserve">SDG&amp;E staff provides </w:t>
            </w:r>
            <w:r w:rsidR="59AF8E6A" w:rsidRPr="3429E6A0">
              <w:rPr>
                <w:rFonts w:ascii="Montserrat" w:eastAsia="Montserrat" w:hAnsi="Montserrat" w:cs="Montserrat"/>
                <w:sz w:val="20"/>
                <w:szCs w:val="20"/>
              </w:rPr>
              <w:t xml:space="preserve">an </w:t>
            </w:r>
            <w:r w:rsidR="735D1F9B" w:rsidRPr="3429E6A0">
              <w:rPr>
                <w:rFonts w:ascii="Montserrat" w:eastAsia="Montserrat" w:hAnsi="Montserrat" w:cs="Montserrat"/>
                <w:sz w:val="20"/>
                <w:szCs w:val="20"/>
              </w:rPr>
              <w:t xml:space="preserve">overview of </w:t>
            </w:r>
            <w:r w:rsidR="3F79F80F" w:rsidRPr="3429E6A0">
              <w:rPr>
                <w:rFonts w:ascii="Montserrat" w:eastAsia="Montserrat" w:hAnsi="Montserrat" w:cs="Montserrat"/>
                <w:sz w:val="20"/>
                <w:szCs w:val="20"/>
              </w:rPr>
              <w:t>resiliency-related plans and programs.</w:t>
            </w:r>
            <w:r w:rsidR="735D1F9B" w:rsidRPr="3429E6A0">
              <w:rPr>
                <w:rFonts w:ascii="Montserrat" w:hAnsi="Montserrat"/>
                <w:sz w:val="20"/>
                <w:szCs w:val="20"/>
              </w:rPr>
              <w:t xml:space="preserve"> SANDAG staff pr</w:t>
            </w:r>
            <w:r w:rsidR="3E4AFF73" w:rsidRPr="3429E6A0">
              <w:rPr>
                <w:rFonts w:ascii="Montserrat" w:hAnsi="Montserrat"/>
                <w:sz w:val="20"/>
                <w:szCs w:val="20"/>
              </w:rPr>
              <w:t xml:space="preserve">ovide </w:t>
            </w:r>
            <w:r w:rsidR="7A0F881C" w:rsidRPr="3429E6A0">
              <w:rPr>
                <w:rFonts w:ascii="Montserrat" w:hAnsi="Montserrat"/>
                <w:sz w:val="20"/>
                <w:szCs w:val="20"/>
              </w:rPr>
              <w:t xml:space="preserve">an </w:t>
            </w:r>
            <w:r w:rsidR="3E4AFF73" w:rsidRPr="3429E6A0">
              <w:rPr>
                <w:rFonts w:ascii="Montserrat" w:hAnsi="Montserrat"/>
                <w:sz w:val="20"/>
                <w:szCs w:val="20"/>
              </w:rPr>
              <w:t xml:space="preserve">overview of the agency’s current resiliency efforts. </w:t>
            </w:r>
          </w:p>
        </w:tc>
      </w:tr>
      <w:tr w:rsidR="00A3138D" w14:paraId="05B52947" w14:textId="77777777" w:rsidTr="1468733D">
        <w:tc>
          <w:tcPr>
            <w:tcW w:w="787" w:type="dxa"/>
          </w:tcPr>
          <w:p w14:paraId="546BC0B6" w14:textId="77777777" w:rsidR="00A3138D" w:rsidRDefault="00A3138D" w:rsidP="00A3138D">
            <w:pPr>
              <w:spacing w:line="260" w:lineRule="atLeast"/>
              <w:jc w:val="right"/>
              <w:rPr>
                <w:rFonts w:ascii="Montserrat Medium" w:hAnsi="Montserrat Medium"/>
                <w:sz w:val="24"/>
                <w:szCs w:val="24"/>
              </w:rPr>
            </w:pPr>
          </w:p>
        </w:tc>
        <w:tc>
          <w:tcPr>
            <w:tcW w:w="9589" w:type="dxa"/>
          </w:tcPr>
          <w:p w14:paraId="44CCF3E3" w14:textId="14FD3A09" w:rsidR="00A3138D" w:rsidRDefault="00A3138D" w:rsidP="00A3138D">
            <w:pPr>
              <w:spacing w:line="260" w:lineRule="atLeast"/>
              <w:rPr>
                <w:rFonts w:ascii="Montserrat Medium" w:hAnsi="Montserrat Medium"/>
                <w:sz w:val="24"/>
                <w:szCs w:val="24"/>
              </w:rPr>
            </w:pPr>
          </w:p>
        </w:tc>
      </w:tr>
      <w:tr w:rsidR="00A3138D" w14:paraId="1973AD98" w14:textId="77777777" w:rsidTr="1468733D">
        <w:tc>
          <w:tcPr>
            <w:tcW w:w="787" w:type="dxa"/>
          </w:tcPr>
          <w:p w14:paraId="38BB33B1" w14:textId="6EEBE8A3" w:rsidR="00A3138D" w:rsidRDefault="00A3138D" w:rsidP="00A3138D">
            <w:pPr>
              <w:spacing w:before="240" w:after="60" w:line="260" w:lineRule="atLeast"/>
              <w:jc w:val="right"/>
              <w:rPr>
                <w:rFonts w:ascii="Montserrat Medium" w:hAnsi="Montserrat Medium"/>
                <w:sz w:val="24"/>
                <w:szCs w:val="24"/>
              </w:rPr>
            </w:pPr>
            <w:r>
              <w:rPr>
                <w:rFonts w:ascii="Montserrat Medium" w:hAnsi="Montserrat Medium"/>
                <w:sz w:val="24"/>
                <w:szCs w:val="24"/>
              </w:rPr>
              <w:t>7.</w:t>
            </w:r>
          </w:p>
        </w:tc>
        <w:tc>
          <w:tcPr>
            <w:tcW w:w="9589" w:type="dxa"/>
          </w:tcPr>
          <w:p w14:paraId="4A684644" w14:textId="0B8EB22C" w:rsidR="00A3138D" w:rsidRPr="00EE71F0" w:rsidRDefault="00180690" w:rsidP="00A3138D">
            <w:pPr>
              <w:spacing w:before="240" w:after="60" w:line="260" w:lineRule="atLeast"/>
              <w:rPr>
                <w:rFonts w:ascii="Montserrat Medium" w:hAnsi="Montserrat Medium"/>
                <w:sz w:val="24"/>
                <w:szCs w:val="24"/>
              </w:rPr>
            </w:pPr>
            <w:r>
              <w:rPr>
                <w:rFonts w:ascii="Montserrat Medium" w:hAnsi="Montserrat Medium"/>
                <w:sz w:val="24"/>
                <w:szCs w:val="24"/>
              </w:rPr>
              <w:t>Clean CA Local Grant Cycle 2</w:t>
            </w:r>
            <w:r w:rsidR="00A3138D">
              <w:rPr>
                <w:rFonts w:ascii="Montserrat Medium" w:hAnsi="Montserrat Medium"/>
                <w:sz w:val="24"/>
                <w:szCs w:val="24"/>
              </w:rPr>
              <w:t xml:space="preserve"> </w:t>
            </w:r>
            <w:r w:rsidR="002B254D">
              <w:rPr>
                <w:rFonts w:ascii="Montserrat Medium" w:hAnsi="Montserrat Medium"/>
                <w:sz w:val="24"/>
                <w:szCs w:val="24"/>
              </w:rPr>
              <w:t>(</w:t>
            </w:r>
            <w:r w:rsidR="00B56CD0">
              <w:rPr>
                <w:rFonts w:ascii="Montserrat Medium" w:hAnsi="Montserrat Medium"/>
                <w:sz w:val="24"/>
                <w:szCs w:val="24"/>
              </w:rPr>
              <w:t>Information</w:t>
            </w:r>
            <w:r w:rsidR="002B254D">
              <w:rPr>
                <w:rFonts w:ascii="Montserrat Medium" w:hAnsi="Montserrat Medium"/>
                <w:sz w:val="24"/>
                <w:szCs w:val="24"/>
              </w:rPr>
              <w:t>)</w:t>
            </w:r>
          </w:p>
          <w:p w14:paraId="4921AAFC" w14:textId="64ED28BE" w:rsidR="00564A7C" w:rsidRDefault="00B56CD0" w:rsidP="00A3138D">
            <w:pPr>
              <w:spacing w:after="60" w:line="260" w:lineRule="atLeast"/>
              <w:rPr>
                <w:rFonts w:ascii="Montserrat" w:hAnsi="Montserrat"/>
                <w:i/>
                <w:iCs/>
                <w:sz w:val="20"/>
                <w:szCs w:val="20"/>
              </w:rPr>
            </w:pPr>
            <w:r>
              <w:rPr>
                <w:rFonts w:ascii="Montserrat" w:hAnsi="Montserrat"/>
                <w:i/>
                <w:iCs/>
                <w:sz w:val="20"/>
                <w:szCs w:val="20"/>
              </w:rPr>
              <w:t>Robin Owen</w:t>
            </w:r>
            <w:r w:rsidR="00564A7C">
              <w:rPr>
                <w:rFonts w:ascii="Montserrat" w:hAnsi="Montserrat"/>
                <w:i/>
                <w:iCs/>
                <w:sz w:val="20"/>
                <w:szCs w:val="20"/>
              </w:rPr>
              <w:t xml:space="preserve">, </w:t>
            </w:r>
            <w:r>
              <w:rPr>
                <w:rFonts w:ascii="Montserrat" w:hAnsi="Montserrat"/>
                <w:i/>
                <w:iCs/>
                <w:sz w:val="20"/>
                <w:szCs w:val="20"/>
              </w:rPr>
              <w:t>Caltrans</w:t>
            </w:r>
          </w:p>
          <w:p w14:paraId="52238535" w14:textId="77777777" w:rsidR="00564A7C" w:rsidRDefault="00B56CD0" w:rsidP="00A3138D">
            <w:pPr>
              <w:spacing w:after="60" w:line="260" w:lineRule="atLeast"/>
              <w:rPr>
                <w:rFonts w:ascii="Montserrat" w:hAnsi="Montserrat"/>
                <w:i/>
                <w:iCs/>
                <w:sz w:val="20"/>
                <w:szCs w:val="20"/>
              </w:rPr>
            </w:pPr>
            <w:r>
              <w:rPr>
                <w:rFonts w:ascii="Montserrat" w:hAnsi="Montserrat"/>
                <w:i/>
                <w:iCs/>
                <w:sz w:val="20"/>
                <w:szCs w:val="20"/>
              </w:rPr>
              <w:t>Rafael Reyes</w:t>
            </w:r>
            <w:r w:rsidR="00564A7C">
              <w:rPr>
                <w:rFonts w:ascii="Montserrat" w:hAnsi="Montserrat"/>
                <w:i/>
                <w:iCs/>
                <w:sz w:val="20"/>
                <w:szCs w:val="20"/>
              </w:rPr>
              <w:t xml:space="preserve">, </w:t>
            </w:r>
            <w:r>
              <w:rPr>
                <w:rFonts w:ascii="Montserrat" w:hAnsi="Montserrat"/>
                <w:i/>
                <w:iCs/>
                <w:sz w:val="20"/>
                <w:szCs w:val="20"/>
              </w:rPr>
              <w:t>Caltrans</w:t>
            </w:r>
          </w:p>
          <w:p w14:paraId="00BACDBE" w14:textId="0816E0B6" w:rsidR="00B56CD0" w:rsidRPr="00564A7C" w:rsidRDefault="00B56CD0" w:rsidP="00A3138D">
            <w:pPr>
              <w:spacing w:after="60" w:line="260" w:lineRule="atLeast"/>
              <w:rPr>
                <w:rFonts w:ascii="Montserrat" w:hAnsi="Montserrat"/>
                <w:i/>
                <w:iCs/>
                <w:sz w:val="20"/>
                <w:szCs w:val="20"/>
              </w:rPr>
            </w:pPr>
            <w:r>
              <w:rPr>
                <w:rFonts w:ascii="Montserrat" w:hAnsi="Montserrat"/>
                <w:i/>
                <w:iCs/>
                <w:sz w:val="20"/>
                <w:szCs w:val="20"/>
              </w:rPr>
              <w:t xml:space="preserve">Bryan </w:t>
            </w:r>
            <w:r w:rsidRPr="36F9CED4">
              <w:rPr>
                <w:rFonts w:ascii="Montserrat" w:hAnsi="Montserrat"/>
                <w:i/>
                <w:iCs/>
                <w:sz w:val="20"/>
                <w:szCs w:val="20"/>
              </w:rPr>
              <w:t>O</w:t>
            </w:r>
            <w:r w:rsidR="092C8637" w:rsidRPr="36F9CED4">
              <w:rPr>
                <w:rFonts w:ascii="Montserrat" w:hAnsi="Montserrat"/>
                <w:i/>
                <w:iCs/>
                <w:sz w:val="20"/>
                <w:szCs w:val="20"/>
              </w:rPr>
              <w:t>tt</w:t>
            </w:r>
            <w:r>
              <w:rPr>
                <w:rFonts w:ascii="Montserrat" w:hAnsi="Montserrat"/>
                <w:i/>
                <w:iCs/>
                <w:sz w:val="20"/>
                <w:szCs w:val="20"/>
              </w:rPr>
              <w:t>, Caltrans</w:t>
            </w:r>
          </w:p>
        </w:tc>
      </w:tr>
      <w:tr w:rsidR="00A3138D" w14:paraId="53A4A042" w14:textId="77777777" w:rsidTr="1468733D">
        <w:tc>
          <w:tcPr>
            <w:tcW w:w="787" w:type="dxa"/>
          </w:tcPr>
          <w:p w14:paraId="0DF280E0" w14:textId="77777777" w:rsidR="00A3138D" w:rsidRDefault="00A3138D" w:rsidP="00A3138D">
            <w:pPr>
              <w:spacing w:line="260" w:lineRule="atLeast"/>
              <w:jc w:val="right"/>
              <w:rPr>
                <w:rFonts w:ascii="Montserrat Medium" w:hAnsi="Montserrat Medium"/>
                <w:sz w:val="24"/>
                <w:szCs w:val="24"/>
              </w:rPr>
            </w:pPr>
          </w:p>
        </w:tc>
        <w:tc>
          <w:tcPr>
            <w:tcW w:w="9589" w:type="dxa"/>
          </w:tcPr>
          <w:p w14:paraId="2B46BBF0" w14:textId="726019FA" w:rsidR="00A3138D" w:rsidRDefault="00F207A1" w:rsidP="00A3138D">
            <w:pPr>
              <w:spacing w:line="260" w:lineRule="atLeast"/>
              <w:rPr>
                <w:rFonts w:ascii="Montserrat Medium" w:hAnsi="Montserrat Medium"/>
                <w:sz w:val="24"/>
                <w:szCs w:val="24"/>
              </w:rPr>
            </w:pPr>
            <w:r w:rsidRPr="00F207A1">
              <w:rPr>
                <w:rFonts w:ascii="Montserrat" w:hAnsi="Montserrat"/>
                <w:sz w:val="20"/>
                <w:szCs w:val="20"/>
              </w:rPr>
              <w:t>The California Department of Transportation developed the Clean California Local Grant Program through which funds will go to local communities to beautify and improve local streets and roads, tribal lands, parks, pathways, and transit centers to clean and enhance public spaces.</w:t>
            </w:r>
          </w:p>
        </w:tc>
      </w:tr>
      <w:tr w:rsidR="0018362B" w14:paraId="7D268925" w14:textId="77777777" w:rsidTr="1468733D">
        <w:tc>
          <w:tcPr>
            <w:tcW w:w="787" w:type="dxa"/>
          </w:tcPr>
          <w:p w14:paraId="05D76336" w14:textId="3F6D2D42" w:rsidR="0018362B" w:rsidRDefault="0018362B" w:rsidP="00CA1E62">
            <w:pPr>
              <w:spacing w:before="240" w:after="60" w:line="260" w:lineRule="atLeast"/>
              <w:rPr>
                <w:rFonts w:ascii="Montserrat Medium" w:hAnsi="Montserrat Medium"/>
                <w:sz w:val="24"/>
                <w:szCs w:val="24"/>
              </w:rPr>
            </w:pPr>
            <w:r>
              <w:rPr>
                <w:rFonts w:ascii="Montserrat Medium" w:hAnsi="Montserrat Medium"/>
                <w:sz w:val="24"/>
                <w:szCs w:val="24"/>
              </w:rPr>
              <w:t xml:space="preserve">   </w:t>
            </w:r>
            <w:r w:rsidRPr="127451B1">
              <w:rPr>
                <w:rFonts w:ascii="Montserrat Medium" w:hAnsi="Montserrat Medium"/>
                <w:sz w:val="24"/>
                <w:szCs w:val="24"/>
              </w:rPr>
              <w:t>8.</w:t>
            </w:r>
          </w:p>
        </w:tc>
        <w:tc>
          <w:tcPr>
            <w:tcW w:w="9589" w:type="dxa"/>
            <w:vMerge w:val="restart"/>
          </w:tcPr>
          <w:p w14:paraId="2FAD0974" w14:textId="77777777" w:rsidR="0018362B" w:rsidRDefault="0018362B" w:rsidP="00AE1072">
            <w:pPr>
              <w:spacing w:line="260" w:lineRule="atLeast"/>
              <w:rPr>
                <w:rFonts w:ascii="Montserrat Medium" w:hAnsi="Montserrat Medium"/>
                <w:sz w:val="24"/>
                <w:szCs w:val="24"/>
              </w:rPr>
            </w:pPr>
          </w:p>
          <w:p w14:paraId="0608DCD9" w14:textId="574C92EA" w:rsidR="0018362B" w:rsidRPr="00F12C0C" w:rsidRDefault="0018362B" w:rsidP="00AE1072">
            <w:pPr>
              <w:spacing w:line="260" w:lineRule="atLeast"/>
              <w:rPr>
                <w:rFonts w:ascii="Montserrat Medium" w:hAnsi="Montserrat Medium"/>
                <w:sz w:val="24"/>
                <w:szCs w:val="24"/>
              </w:rPr>
            </w:pPr>
            <w:r w:rsidRPr="00F12C0C">
              <w:rPr>
                <w:rFonts w:ascii="Montserrat Medium" w:hAnsi="Montserrat Medium"/>
                <w:sz w:val="24"/>
                <w:szCs w:val="24"/>
              </w:rPr>
              <w:t>NEXT GENERATION 511</w:t>
            </w:r>
            <w:r>
              <w:rPr>
                <w:rFonts w:ascii="Montserrat Medium" w:hAnsi="Montserrat Medium"/>
                <w:sz w:val="24"/>
                <w:szCs w:val="24"/>
              </w:rPr>
              <w:t>, (Information)</w:t>
            </w:r>
          </w:p>
          <w:p w14:paraId="1D0D3638" w14:textId="6DB1EDAE" w:rsidR="0018362B" w:rsidRDefault="5567A251" w:rsidP="00AE1072">
            <w:pPr>
              <w:spacing w:line="260" w:lineRule="atLeast"/>
              <w:rPr>
                <w:rFonts w:ascii="Montserrat" w:hAnsi="Montserrat"/>
                <w:i/>
                <w:iCs/>
                <w:sz w:val="20"/>
                <w:szCs w:val="20"/>
              </w:rPr>
            </w:pPr>
            <w:r w:rsidRPr="68AF576F">
              <w:rPr>
                <w:rFonts w:ascii="Montserrat" w:hAnsi="Montserrat"/>
                <w:i/>
                <w:iCs/>
                <w:sz w:val="20"/>
                <w:szCs w:val="20"/>
              </w:rPr>
              <w:t>Suhasini Natarajan,</w:t>
            </w:r>
            <w:r w:rsidR="0018362B" w:rsidRPr="68AF576F">
              <w:rPr>
                <w:rFonts w:ascii="Montserrat" w:hAnsi="Montserrat"/>
                <w:i/>
                <w:iCs/>
                <w:sz w:val="20"/>
                <w:szCs w:val="20"/>
              </w:rPr>
              <w:t xml:space="preserve"> SANDAG</w:t>
            </w:r>
          </w:p>
          <w:p w14:paraId="1EE5BD77" w14:textId="77777777" w:rsidR="0018362B" w:rsidRDefault="0018362B" w:rsidP="00AE1072">
            <w:pPr>
              <w:spacing w:line="260" w:lineRule="atLeast"/>
              <w:rPr>
                <w:rFonts w:ascii="Montserrat" w:hAnsi="Montserrat"/>
                <w:i/>
                <w:iCs/>
                <w:sz w:val="20"/>
                <w:szCs w:val="20"/>
              </w:rPr>
            </w:pPr>
            <w:r w:rsidRPr="001F2CE9">
              <w:rPr>
                <w:rFonts w:ascii="Montserrat" w:hAnsi="Montserrat"/>
                <w:i/>
                <w:iCs/>
                <w:sz w:val="20"/>
                <w:szCs w:val="20"/>
              </w:rPr>
              <w:t>Ty Manzo, Sutra Research &amp; Analytics</w:t>
            </w:r>
            <w:r>
              <w:rPr>
                <w:rFonts w:ascii="Montserrat" w:hAnsi="Montserrat"/>
                <w:i/>
                <w:iCs/>
                <w:sz w:val="20"/>
                <w:szCs w:val="20"/>
              </w:rPr>
              <w:t xml:space="preserve"> </w:t>
            </w:r>
          </w:p>
          <w:p w14:paraId="2091D5E6" w14:textId="58CAED73" w:rsidR="001C722B" w:rsidRPr="007417D4" w:rsidRDefault="00FA7994" w:rsidP="00AE1072">
            <w:pPr>
              <w:spacing w:line="260" w:lineRule="atLeast"/>
              <w:rPr>
                <w:rFonts w:ascii="Montserrat" w:hAnsi="Montserrat"/>
                <w:sz w:val="20"/>
                <w:szCs w:val="20"/>
              </w:rPr>
            </w:pPr>
            <w:r w:rsidRPr="68AF576F">
              <w:rPr>
                <w:rFonts w:ascii="Montserrat" w:hAnsi="Montserrat"/>
                <w:sz w:val="20"/>
                <w:szCs w:val="20"/>
              </w:rPr>
              <w:t xml:space="preserve">SANDAG is inviting all local stakeholders and title holders to participate in reimagining our 511-traveler information system to meet the needs of all residents, travelers and other potential users. SANDAG envisions the Next Generation 511 as a highly accessible source of multimodal data and traveler information, providing equitable access and choice to the region’s travelers.  </w:t>
            </w:r>
          </w:p>
          <w:p w14:paraId="45E79F26" w14:textId="008A5339" w:rsidR="0018362B" w:rsidRPr="00BB6886" w:rsidRDefault="00BF6D4F" w:rsidP="0067533F">
            <w:pPr>
              <w:spacing w:before="240" w:after="60" w:line="260" w:lineRule="atLeast"/>
              <w:rPr>
                <w:rFonts w:ascii="Montserrat" w:hAnsi="Montserrat"/>
                <w:i/>
                <w:iCs/>
                <w:sz w:val="20"/>
                <w:szCs w:val="20"/>
              </w:rPr>
            </w:pPr>
            <w:r>
              <w:rPr>
                <w:rFonts w:ascii="Montserrat Medium" w:hAnsi="Montserrat Medium"/>
                <w:sz w:val="24"/>
                <w:szCs w:val="24"/>
              </w:rPr>
              <w:t xml:space="preserve">                                                                                                                                            </w:t>
            </w:r>
            <w:r w:rsidR="0018362B">
              <w:rPr>
                <w:rFonts w:ascii="Montserrat Medium" w:hAnsi="Montserrat Medium"/>
                <w:sz w:val="24"/>
                <w:szCs w:val="24"/>
              </w:rPr>
              <w:t>Topics for Next Meeting and Adjournment (Discussion)</w:t>
            </w:r>
          </w:p>
          <w:p w14:paraId="61D14CB2" w14:textId="77777777" w:rsidR="0018362B" w:rsidRPr="007218A8" w:rsidRDefault="0018362B" w:rsidP="00347202">
            <w:pPr>
              <w:spacing w:after="60" w:line="260" w:lineRule="atLeast"/>
              <w:rPr>
                <w:rFonts w:ascii="Montserrat Medium" w:hAnsi="Montserrat Medium"/>
                <w:sz w:val="24"/>
                <w:szCs w:val="24"/>
              </w:rPr>
            </w:pPr>
            <w:r>
              <w:rPr>
                <w:rFonts w:ascii="Montserrat" w:hAnsi="Montserrat"/>
                <w:i/>
                <w:iCs/>
                <w:sz w:val="20"/>
                <w:szCs w:val="20"/>
              </w:rPr>
              <w:t xml:space="preserve">Chairwoman </w:t>
            </w:r>
            <w:r w:rsidRPr="0055083A">
              <w:rPr>
                <w:rFonts w:ascii="Montserrat" w:hAnsi="Montserrat"/>
                <w:i/>
                <w:iCs/>
                <w:sz w:val="20"/>
                <w:szCs w:val="20"/>
              </w:rPr>
              <w:t>Erica</w:t>
            </w:r>
            <w:r>
              <w:rPr>
                <w:rFonts w:ascii="Montserrat" w:hAnsi="Montserrat"/>
                <w:i/>
                <w:iCs/>
                <w:sz w:val="20"/>
                <w:szCs w:val="20"/>
              </w:rPr>
              <w:t xml:space="preserve"> M.</w:t>
            </w:r>
            <w:r w:rsidRPr="0055083A">
              <w:rPr>
                <w:rFonts w:ascii="Montserrat" w:hAnsi="Montserrat"/>
                <w:i/>
                <w:iCs/>
                <w:sz w:val="20"/>
                <w:szCs w:val="20"/>
              </w:rPr>
              <w:t xml:space="preserve"> Pinto, Tribal TWG Co-Chair, Jamul Indian Village of California</w:t>
            </w:r>
          </w:p>
          <w:p w14:paraId="357824FA" w14:textId="27ED1A6D" w:rsidR="0018362B" w:rsidRDefault="0018362B" w:rsidP="00A3138D">
            <w:pPr>
              <w:spacing w:line="260" w:lineRule="atLeast"/>
              <w:rPr>
                <w:rFonts w:ascii="Montserrat" w:hAnsi="Montserrat"/>
                <w:sz w:val="20"/>
                <w:szCs w:val="20"/>
              </w:rPr>
            </w:pPr>
            <w:r w:rsidRPr="007218A8">
              <w:rPr>
                <w:rFonts w:ascii="Montserrat" w:hAnsi="Montserrat"/>
                <w:sz w:val="20"/>
                <w:szCs w:val="20"/>
              </w:rPr>
              <w:t>The Working Group is asked to discuss potential topics for the next meeting. As the Working Group meetings are quarterly</w:t>
            </w:r>
            <w:r w:rsidR="5D3023CD" w:rsidRPr="68AF576F">
              <w:rPr>
                <w:rFonts w:ascii="Montserrat" w:hAnsi="Montserrat"/>
                <w:sz w:val="20"/>
                <w:szCs w:val="20"/>
              </w:rPr>
              <w:t>,</w:t>
            </w:r>
            <w:r w:rsidRPr="007218A8">
              <w:rPr>
                <w:rFonts w:ascii="Montserrat" w:hAnsi="Montserrat"/>
                <w:sz w:val="20"/>
                <w:szCs w:val="20"/>
              </w:rPr>
              <w:t xml:space="preserve"> the next meeting should </w:t>
            </w:r>
            <w:r w:rsidR="47F54AAD" w:rsidRPr="68AF576F">
              <w:rPr>
                <w:rFonts w:ascii="Montserrat" w:hAnsi="Montserrat"/>
                <w:sz w:val="20"/>
                <w:szCs w:val="20"/>
              </w:rPr>
              <w:t>occur</w:t>
            </w:r>
            <w:r w:rsidRPr="007218A8">
              <w:rPr>
                <w:rFonts w:ascii="Montserrat" w:hAnsi="Montserrat"/>
                <w:sz w:val="20"/>
                <w:szCs w:val="20"/>
              </w:rPr>
              <w:t xml:space="preserve"> </w:t>
            </w:r>
            <w:r w:rsidR="00216EC0" w:rsidRPr="007218A8">
              <w:rPr>
                <w:rFonts w:ascii="Montserrat" w:hAnsi="Montserrat"/>
                <w:sz w:val="20"/>
                <w:szCs w:val="20"/>
              </w:rPr>
              <w:t>on</w:t>
            </w:r>
            <w:r w:rsidRPr="007218A8">
              <w:rPr>
                <w:rFonts w:ascii="Montserrat" w:hAnsi="Montserrat"/>
                <w:sz w:val="20"/>
                <w:szCs w:val="20"/>
              </w:rPr>
              <w:t xml:space="preserve"> </w:t>
            </w:r>
            <w:r>
              <w:rPr>
                <w:rFonts w:ascii="Montserrat" w:hAnsi="Montserrat"/>
                <w:sz w:val="20"/>
                <w:szCs w:val="20"/>
              </w:rPr>
              <w:t>March</w:t>
            </w:r>
            <w:r w:rsidRPr="007218A8">
              <w:rPr>
                <w:rFonts w:ascii="Montserrat" w:hAnsi="Montserrat"/>
                <w:sz w:val="20"/>
                <w:szCs w:val="20"/>
              </w:rPr>
              <w:t xml:space="preserve"> </w:t>
            </w:r>
            <w:r w:rsidR="00862868">
              <w:rPr>
                <w:rFonts w:ascii="Montserrat" w:hAnsi="Montserrat"/>
                <w:sz w:val="20"/>
                <w:szCs w:val="20"/>
              </w:rPr>
              <w:t>8</w:t>
            </w:r>
            <w:r w:rsidR="00862868" w:rsidRPr="00862868">
              <w:rPr>
                <w:rFonts w:ascii="Montserrat" w:hAnsi="Montserrat"/>
                <w:sz w:val="20"/>
                <w:szCs w:val="20"/>
                <w:vertAlign w:val="superscript"/>
              </w:rPr>
              <w:t>th</w:t>
            </w:r>
            <w:r w:rsidR="00862868">
              <w:rPr>
                <w:rFonts w:ascii="Montserrat" w:hAnsi="Montserrat"/>
                <w:sz w:val="20"/>
                <w:szCs w:val="20"/>
              </w:rPr>
              <w:t xml:space="preserve"> </w:t>
            </w:r>
            <w:r w:rsidRPr="007218A8">
              <w:rPr>
                <w:rFonts w:ascii="Montserrat" w:hAnsi="Montserrat"/>
                <w:sz w:val="20"/>
                <w:szCs w:val="20"/>
              </w:rPr>
              <w:t>202</w:t>
            </w:r>
            <w:r>
              <w:rPr>
                <w:rFonts w:ascii="Montserrat" w:hAnsi="Montserrat"/>
                <w:sz w:val="20"/>
                <w:szCs w:val="20"/>
              </w:rPr>
              <w:t>3</w:t>
            </w:r>
            <w:r w:rsidRPr="007218A8">
              <w:rPr>
                <w:rFonts w:ascii="Montserrat" w:hAnsi="Montserrat"/>
                <w:sz w:val="20"/>
                <w:szCs w:val="20"/>
              </w:rPr>
              <w:t xml:space="preserve">. This meeting will be in-person and hosted by one of the </w:t>
            </w:r>
            <w:r>
              <w:rPr>
                <w:rFonts w:ascii="Montserrat" w:hAnsi="Montserrat"/>
                <w:sz w:val="20"/>
                <w:szCs w:val="20"/>
              </w:rPr>
              <w:t xml:space="preserve">member tribes. </w:t>
            </w:r>
            <w:r w:rsidRPr="007218A8">
              <w:rPr>
                <w:rFonts w:ascii="Montserrat" w:hAnsi="Montserrat"/>
                <w:sz w:val="20"/>
                <w:szCs w:val="20"/>
              </w:rPr>
              <w:t xml:space="preserve">    </w:t>
            </w:r>
          </w:p>
          <w:p w14:paraId="3305B611" w14:textId="1C5076F1" w:rsidR="0018362B" w:rsidRPr="00BB6886" w:rsidRDefault="0018362B" w:rsidP="00A3138D">
            <w:pPr>
              <w:spacing w:line="260" w:lineRule="atLeast"/>
              <w:rPr>
                <w:rFonts w:ascii="Montserrat" w:hAnsi="Montserrat"/>
                <w:i/>
                <w:iCs/>
                <w:sz w:val="20"/>
                <w:szCs w:val="20"/>
              </w:rPr>
            </w:pPr>
          </w:p>
        </w:tc>
      </w:tr>
      <w:tr w:rsidR="0018362B" w14:paraId="34A591F4" w14:textId="77777777" w:rsidTr="1468733D">
        <w:trPr>
          <w:trHeight w:val="20"/>
        </w:trPr>
        <w:tc>
          <w:tcPr>
            <w:tcW w:w="787" w:type="dxa"/>
          </w:tcPr>
          <w:p w14:paraId="3AE85D84" w14:textId="77777777" w:rsidR="0018362B" w:rsidRDefault="0018362B" w:rsidP="00A3138D">
            <w:pPr>
              <w:spacing w:line="260" w:lineRule="atLeast"/>
              <w:jc w:val="right"/>
              <w:rPr>
                <w:rFonts w:ascii="Montserrat Medium" w:hAnsi="Montserrat Medium"/>
                <w:sz w:val="24"/>
                <w:szCs w:val="24"/>
              </w:rPr>
            </w:pPr>
          </w:p>
          <w:p w14:paraId="22034DBC" w14:textId="77777777" w:rsidR="0018362B" w:rsidRDefault="0018362B" w:rsidP="00DE7658">
            <w:pPr>
              <w:spacing w:line="260" w:lineRule="atLeast"/>
              <w:rPr>
                <w:rFonts w:ascii="Montserrat Medium" w:hAnsi="Montserrat Medium"/>
                <w:sz w:val="24"/>
                <w:szCs w:val="24"/>
              </w:rPr>
            </w:pPr>
          </w:p>
          <w:p w14:paraId="3B3CE9D8" w14:textId="77777777" w:rsidR="0018362B" w:rsidRDefault="0018362B" w:rsidP="0018362B">
            <w:pPr>
              <w:spacing w:line="260" w:lineRule="atLeast"/>
              <w:rPr>
                <w:rFonts w:ascii="Montserrat Medium" w:hAnsi="Montserrat Medium"/>
                <w:sz w:val="24"/>
                <w:szCs w:val="24"/>
              </w:rPr>
            </w:pPr>
          </w:p>
          <w:p w14:paraId="4B8526A4" w14:textId="77777777" w:rsidR="00FA7994" w:rsidRDefault="0018362B" w:rsidP="0018362B">
            <w:pPr>
              <w:spacing w:line="260" w:lineRule="atLeast"/>
              <w:rPr>
                <w:rFonts w:ascii="Montserrat Medium" w:hAnsi="Montserrat Medium"/>
                <w:sz w:val="24"/>
                <w:szCs w:val="24"/>
              </w:rPr>
            </w:pPr>
            <w:r>
              <w:rPr>
                <w:rFonts w:ascii="Montserrat Medium" w:hAnsi="Montserrat Medium"/>
                <w:sz w:val="24"/>
                <w:szCs w:val="24"/>
              </w:rPr>
              <w:t xml:space="preserve">  </w:t>
            </w:r>
          </w:p>
          <w:p w14:paraId="7AEEED59" w14:textId="77777777" w:rsidR="00FA7994" w:rsidRDefault="00FA7994" w:rsidP="0018362B">
            <w:pPr>
              <w:spacing w:line="260" w:lineRule="atLeast"/>
              <w:rPr>
                <w:rFonts w:ascii="Montserrat Medium" w:hAnsi="Montserrat Medium"/>
                <w:sz w:val="24"/>
                <w:szCs w:val="24"/>
              </w:rPr>
            </w:pPr>
          </w:p>
          <w:p w14:paraId="178F48F9" w14:textId="77777777" w:rsidR="00FA7994" w:rsidRDefault="00FA7994" w:rsidP="0018362B">
            <w:pPr>
              <w:spacing w:line="260" w:lineRule="atLeast"/>
              <w:rPr>
                <w:rFonts w:ascii="Montserrat Medium" w:hAnsi="Montserrat Medium"/>
                <w:sz w:val="24"/>
                <w:szCs w:val="24"/>
              </w:rPr>
            </w:pPr>
          </w:p>
          <w:p w14:paraId="6752EE8E" w14:textId="77777777" w:rsidR="00FA7994" w:rsidRDefault="00FA7994" w:rsidP="0018362B">
            <w:pPr>
              <w:spacing w:line="260" w:lineRule="atLeast"/>
              <w:rPr>
                <w:rFonts w:ascii="Montserrat Medium" w:hAnsi="Montserrat Medium"/>
                <w:sz w:val="24"/>
                <w:szCs w:val="24"/>
              </w:rPr>
            </w:pPr>
          </w:p>
          <w:p w14:paraId="78100AA8" w14:textId="77777777" w:rsidR="00FA7994" w:rsidRDefault="00FA7994" w:rsidP="0018362B">
            <w:pPr>
              <w:spacing w:line="260" w:lineRule="atLeast"/>
              <w:rPr>
                <w:rFonts w:ascii="Montserrat Medium" w:hAnsi="Montserrat Medium"/>
                <w:sz w:val="24"/>
                <w:szCs w:val="24"/>
              </w:rPr>
            </w:pPr>
          </w:p>
          <w:p w14:paraId="6E28CB71" w14:textId="7396B7A4" w:rsidR="0018362B" w:rsidRDefault="0018362B" w:rsidP="0018362B">
            <w:pPr>
              <w:spacing w:line="260" w:lineRule="atLeast"/>
              <w:rPr>
                <w:rFonts w:ascii="Montserrat Medium" w:hAnsi="Montserrat Medium"/>
                <w:sz w:val="24"/>
                <w:szCs w:val="24"/>
              </w:rPr>
            </w:pPr>
            <w:r>
              <w:rPr>
                <w:rFonts w:ascii="Montserrat Medium" w:hAnsi="Montserrat Medium"/>
                <w:sz w:val="24"/>
                <w:szCs w:val="24"/>
              </w:rPr>
              <w:t xml:space="preserve"> 9.</w:t>
            </w:r>
          </w:p>
          <w:p w14:paraId="76EC6A38" w14:textId="77777777" w:rsidR="0018362B" w:rsidRDefault="0018362B" w:rsidP="00A3138D">
            <w:pPr>
              <w:spacing w:line="260" w:lineRule="atLeast"/>
              <w:jc w:val="right"/>
              <w:rPr>
                <w:rFonts w:ascii="Montserrat Medium" w:hAnsi="Montserrat Medium"/>
                <w:sz w:val="24"/>
                <w:szCs w:val="24"/>
              </w:rPr>
            </w:pPr>
          </w:p>
          <w:p w14:paraId="1AC0A74D" w14:textId="77777777" w:rsidR="0018362B" w:rsidRDefault="0018362B" w:rsidP="00A3138D">
            <w:pPr>
              <w:spacing w:line="260" w:lineRule="atLeast"/>
              <w:jc w:val="right"/>
              <w:rPr>
                <w:rFonts w:ascii="Montserrat Medium" w:hAnsi="Montserrat Medium"/>
                <w:sz w:val="24"/>
                <w:szCs w:val="24"/>
              </w:rPr>
            </w:pPr>
          </w:p>
          <w:p w14:paraId="63E6DA29" w14:textId="77777777" w:rsidR="0018362B" w:rsidRDefault="0018362B" w:rsidP="00A3138D">
            <w:pPr>
              <w:spacing w:line="260" w:lineRule="atLeast"/>
              <w:jc w:val="right"/>
              <w:rPr>
                <w:rFonts w:ascii="Montserrat Medium" w:hAnsi="Montserrat Medium"/>
                <w:sz w:val="24"/>
                <w:szCs w:val="24"/>
              </w:rPr>
            </w:pPr>
          </w:p>
          <w:p w14:paraId="0CF30A0F" w14:textId="25F796C8" w:rsidR="0018362B" w:rsidRDefault="0018362B" w:rsidP="00A3138D">
            <w:pPr>
              <w:spacing w:line="260" w:lineRule="atLeast"/>
              <w:jc w:val="right"/>
              <w:rPr>
                <w:rFonts w:ascii="Montserrat Medium" w:hAnsi="Montserrat Medium"/>
                <w:sz w:val="24"/>
                <w:szCs w:val="24"/>
              </w:rPr>
            </w:pPr>
            <w:r>
              <w:rPr>
                <w:rFonts w:ascii="Montserrat Medium" w:hAnsi="Montserrat Medium"/>
                <w:sz w:val="24"/>
                <w:szCs w:val="24"/>
              </w:rPr>
              <w:t xml:space="preserve">   </w:t>
            </w:r>
          </w:p>
        </w:tc>
        <w:tc>
          <w:tcPr>
            <w:tcW w:w="9589" w:type="dxa"/>
            <w:vMerge/>
          </w:tcPr>
          <w:p w14:paraId="62D586E9" w14:textId="3F427047" w:rsidR="0018362B" w:rsidRPr="0067533F" w:rsidRDefault="0018362B" w:rsidP="00A3138D">
            <w:pPr>
              <w:spacing w:line="260" w:lineRule="atLeast"/>
              <w:rPr>
                <w:rFonts w:ascii="Montserrat Medium" w:hAnsi="Montserrat Medium"/>
                <w:sz w:val="24"/>
                <w:szCs w:val="24"/>
              </w:rPr>
            </w:pPr>
          </w:p>
        </w:tc>
      </w:tr>
      <w:tr w:rsidR="0018362B" w14:paraId="459AB301" w14:textId="77777777" w:rsidTr="1468733D">
        <w:trPr>
          <w:trHeight w:val="20"/>
        </w:trPr>
        <w:tc>
          <w:tcPr>
            <w:tcW w:w="787" w:type="dxa"/>
          </w:tcPr>
          <w:p w14:paraId="67E14224" w14:textId="766BF088" w:rsidR="0018362B" w:rsidRDefault="0018362B" w:rsidP="00EC02CB">
            <w:pPr>
              <w:spacing w:before="240" w:after="60" w:line="260" w:lineRule="atLeast"/>
              <w:jc w:val="right"/>
              <w:rPr>
                <w:rFonts w:ascii="Montserrat Medium" w:hAnsi="Montserrat Medium"/>
                <w:sz w:val="24"/>
                <w:szCs w:val="24"/>
              </w:rPr>
            </w:pPr>
          </w:p>
        </w:tc>
        <w:tc>
          <w:tcPr>
            <w:tcW w:w="9589" w:type="dxa"/>
            <w:vMerge/>
          </w:tcPr>
          <w:p w14:paraId="47B35397" w14:textId="1A260554" w:rsidR="0018362B" w:rsidRPr="007218A8" w:rsidRDefault="0018362B" w:rsidP="00A3138D">
            <w:pPr>
              <w:spacing w:line="260" w:lineRule="atLeast"/>
              <w:rPr>
                <w:rFonts w:ascii="Montserrat Medium" w:hAnsi="Montserrat Medium"/>
                <w:sz w:val="24"/>
                <w:szCs w:val="24"/>
              </w:rPr>
            </w:pPr>
          </w:p>
        </w:tc>
      </w:tr>
      <w:tr w:rsidR="0018362B" w14:paraId="4984BE2E" w14:textId="77777777" w:rsidTr="1468733D">
        <w:trPr>
          <w:trHeight w:val="20"/>
        </w:trPr>
        <w:tc>
          <w:tcPr>
            <w:tcW w:w="787" w:type="dxa"/>
          </w:tcPr>
          <w:p w14:paraId="1817D2EB" w14:textId="77777777" w:rsidR="0018362B" w:rsidRDefault="0018362B" w:rsidP="00A3138D">
            <w:pPr>
              <w:spacing w:line="260" w:lineRule="atLeast"/>
              <w:jc w:val="right"/>
              <w:rPr>
                <w:rFonts w:ascii="Montserrat Medium" w:hAnsi="Montserrat Medium"/>
                <w:sz w:val="24"/>
                <w:szCs w:val="24"/>
              </w:rPr>
            </w:pPr>
          </w:p>
        </w:tc>
        <w:tc>
          <w:tcPr>
            <w:tcW w:w="9589" w:type="dxa"/>
            <w:vMerge/>
          </w:tcPr>
          <w:p w14:paraId="65034541" w14:textId="69F1C1C3" w:rsidR="0018362B" w:rsidRPr="00166CB9" w:rsidRDefault="0018362B" w:rsidP="00A3138D">
            <w:pPr>
              <w:spacing w:line="260" w:lineRule="atLeast"/>
              <w:rPr>
                <w:rFonts w:ascii="Montserrat" w:hAnsi="Montserrat"/>
                <w:sz w:val="20"/>
                <w:szCs w:val="20"/>
              </w:rPr>
            </w:pPr>
          </w:p>
        </w:tc>
      </w:tr>
      <w:tr w:rsidR="00A3138D" w14:paraId="7F770FC6" w14:textId="77777777" w:rsidTr="1468733D">
        <w:tc>
          <w:tcPr>
            <w:tcW w:w="10375" w:type="dxa"/>
            <w:gridSpan w:val="2"/>
          </w:tcPr>
          <w:p w14:paraId="7DE619C1" w14:textId="2DCAD1B7" w:rsidR="00A3138D" w:rsidRPr="00153013" w:rsidRDefault="00A3138D" w:rsidP="00A3138D">
            <w:pPr>
              <w:spacing w:before="120"/>
              <w:rPr>
                <w:rFonts w:ascii="Montserrat" w:hAnsi="Montserrat"/>
                <w:sz w:val="18"/>
                <w:szCs w:val="18"/>
              </w:rPr>
            </w:pPr>
            <w:r w:rsidRPr="00DB0843">
              <w:rPr>
                <w:rFonts w:ascii="Montserrat" w:hAnsi="Montserrat"/>
                <w:sz w:val="18"/>
                <w:szCs w:val="18"/>
              </w:rPr>
              <w:t>+ next to an</w:t>
            </w:r>
            <w:r>
              <w:rPr>
                <w:rFonts w:ascii="Montserrat" w:hAnsi="Montserrat"/>
                <w:sz w:val="18"/>
                <w:szCs w:val="18"/>
              </w:rPr>
              <w:t xml:space="preserve"> agenda</w:t>
            </w:r>
            <w:r w:rsidRPr="00DB0843">
              <w:rPr>
                <w:rFonts w:ascii="Montserrat" w:hAnsi="Montserrat"/>
                <w:sz w:val="18"/>
                <w:szCs w:val="18"/>
              </w:rPr>
              <w:t xml:space="preserve"> item indicates an attachment</w:t>
            </w:r>
          </w:p>
        </w:tc>
      </w:tr>
    </w:tbl>
    <w:p w14:paraId="46F503E6" w14:textId="56A79A25" w:rsidR="005246E3" w:rsidRDefault="005246E3" w:rsidP="005246E3">
      <w:pPr>
        <w:pStyle w:val="NormalWeb"/>
        <w:spacing w:before="0" w:beforeAutospacing="0" w:after="0" w:afterAutospacing="0"/>
        <w:rPr>
          <w:rFonts w:ascii="Montserrat" w:hAnsi="Montserrat"/>
          <w:b/>
          <w:bCs/>
          <w:color w:val="00518E"/>
          <w:sz w:val="20"/>
          <w:szCs w:val="20"/>
        </w:rPr>
        <w:sectPr w:rsidR="005246E3" w:rsidSect="008635F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720" w:left="1008" w:header="720" w:footer="720" w:gutter="0"/>
          <w:cols w:space="720"/>
          <w:titlePg/>
          <w:docGrid w:linePitch="360"/>
        </w:sectPr>
      </w:pPr>
    </w:p>
    <w:p w14:paraId="7A31A4C1" w14:textId="7ADC612D" w:rsidR="00D030F7" w:rsidRDefault="00D030F7" w:rsidP="003A53DC">
      <w:pPr>
        <w:spacing w:after="60" w:line="240" w:lineRule="atLeast"/>
        <w:rPr>
          <w:rFonts w:ascii="Montserrat" w:eastAsia="Times New Roman" w:hAnsi="Montserrat" w:cs="Times New Roman"/>
          <w:sz w:val="18"/>
          <w:szCs w:val="18"/>
        </w:rPr>
      </w:pPr>
    </w:p>
    <w:sectPr w:rsidR="00D030F7" w:rsidSect="00280EB6">
      <w:headerReference w:type="first" r:id="rId17"/>
      <w:pgSz w:w="12240" w:h="15840"/>
      <w:pgMar w:top="1008"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3A58" w14:textId="77777777" w:rsidR="00220DF0" w:rsidRDefault="00220DF0" w:rsidP="005B2142">
      <w:pPr>
        <w:spacing w:after="0" w:line="240" w:lineRule="auto"/>
      </w:pPr>
      <w:r>
        <w:separator/>
      </w:r>
    </w:p>
  </w:endnote>
  <w:endnote w:type="continuationSeparator" w:id="0">
    <w:p w14:paraId="4CAE405E" w14:textId="77777777" w:rsidR="00220DF0" w:rsidRDefault="00220DF0" w:rsidP="005B2142">
      <w:pPr>
        <w:spacing w:after="0" w:line="240" w:lineRule="auto"/>
      </w:pPr>
      <w:r>
        <w:continuationSeparator/>
      </w:r>
    </w:p>
  </w:endnote>
  <w:endnote w:type="continuationNotice" w:id="1">
    <w:p w14:paraId="0C945973" w14:textId="77777777" w:rsidR="00220DF0" w:rsidRDefault="00220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Medium">
    <w:altName w:val="Calibri"/>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A00002FF" w:usb1="4000207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D433" w14:textId="77777777" w:rsidR="007A1EC3" w:rsidRDefault="007A1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9A78" w14:textId="6F312913" w:rsidR="00577183" w:rsidRDefault="005579D9" w:rsidP="005579D9">
    <w:pPr>
      <w:pStyle w:val="Footer"/>
      <w:pBdr>
        <w:top w:val="single" w:sz="24" w:space="1" w:color="283C75"/>
      </w:pBdr>
      <w:jc w:val="right"/>
    </w:pPr>
    <w:r>
      <w:rPr>
        <w:noProof/>
      </w:rPr>
      <w:drawing>
        <wp:inline distT="0" distB="0" distL="0" distR="0" wp14:anchorId="4C01A72D" wp14:editId="76774B20">
          <wp:extent cx="1097280" cy="155538"/>
          <wp:effectExtent l="0" t="0" r="0" b="0"/>
          <wp:docPr id="8" name="Picture 8" descr="A picture containing text, clipar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ligh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15553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DA38" w14:textId="79E8D048" w:rsidR="000E52EC" w:rsidRDefault="005579D9" w:rsidP="005579D9">
    <w:pPr>
      <w:pStyle w:val="Footer"/>
      <w:pBdr>
        <w:top w:val="single" w:sz="24" w:space="1" w:color="283C75"/>
      </w:pBdr>
      <w:jc w:val="right"/>
    </w:pPr>
    <w:r>
      <w:rPr>
        <w:noProof/>
      </w:rPr>
      <w:drawing>
        <wp:inline distT="0" distB="0" distL="0" distR="0" wp14:anchorId="6AC89EE8" wp14:editId="7A70C69B">
          <wp:extent cx="1097280" cy="155538"/>
          <wp:effectExtent l="0" t="0" r="0" b="0"/>
          <wp:docPr id="10" name="Picture 10" descr="A picture containing text, clipar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ligh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1555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86AEA" w14:textId="77777777" w:rsidR="00220DF0" w:rsidRDefault="00220DF0" w:rsidP="005B2142">
      <w:pPr>
        <w:spacing w:after="0" w:line="240" w:lineRule="auto"/>
      </w:pPr>
      <w:r>
        <w:separator/>
      </w:r>
    </w:p>
  </w:footnote>
  <w:footnote w:type="continuationSeparator" w:id="0">
    <w:p w14:paraId="0BA1663A" w14:textId="77777777" w:rsidR="00220DF0" w:rsidRDefault="00220DF0" w:rsidP="005B2142">
      <w:pPr>
        <w:spacing w:after="0" w:line="240" w:lineRule="auto"/>
      </w:pPr>
      <w:r>
        <w:continuationSeparator/>
      </w:r>
    </w:p>
  </w:footnote>
  <w:footnote w:type="continuationNotice" w:id="1">
    <w:p w14:paraId="01FFDF75" w14:textId="77777777" w:rsidR="00220DF0" w:rsidRDefault="00220D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2BA4" w14:textId="77777777" w:rsidR="007A1EC3" w:rsidRDefault="007A1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2A68" w14:textId="50AB31B0" w:rsidR="008635F3" w:rsidRPr="008635F3" w:rsidRDefault="008635F3" w:rsidP="008635F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677F" w14:textId="7FFDA508" w:rsidR="000E52EC" w:rsidRDefault="005579D9">
    <w:pPr>
      <w:pStyle w:val="Header"/>
    </w:pPr>
    <w:r>
      <w:rPr>
        <w:noProof/>
      </w:rPr>
      <w:drawing>
        <wp:anchor distT="0" distB="0" distL="114300" distR="114300" simplePos="0" relativeHeight="251658240" behindDoc="1" locked="0" layoutInCell="1" allowOverlap="1" wp14:anchorId="33939EB0" wp14:editId="34D57D59">
          <wp:simplePos x="0" y="0"/>
          <wp:positionH relativeFrom="margin">
            <wp:posOffset>-612140</wp:posOffset>
          </wp:positionH>
          <wp:positionV relativeFrom="margin">
            <wp:posOffset>-914400</wp:posOffset>
          </wp:positionV>
          <wp:extent cx="7717536" cy="2157984"/>
          <wp:effectExtent l="0" t="0" r="0" b="0"/>
          <wp:wrapNone/>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7536" cy="2157984"/>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A496" w14:textId="242F2553" w:rsidR="00280EB6" w:rsidRDefault="00280EB6" w:rsidP="007105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2D8"/>
    <w:multiLevelType w:val="hybridMultilevel"/>
    <w:tmpl w:val="6C800DB4"/>
    <w:lvl w:ilvl="0" w:tplc="09182574">
      <w:start w:val="1"/>
      <w:numFmt w:val="decimal"/>
      <w:lvlText w:val="%1."/>
      <w:lvlJc w:val="left"/>
      <w:pPr>
        <w:ind w:left="720" w:hanging="360"/>
      </w:pPr>
      <w:rPr>
        <w:rFonts w:ascii="Montserrat Medium" w:hAnsi="Montserrat Medium"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61034"/>
    <w:multiLevelType w:val="hybridMultilevel"/>
    <w:tmpl w:val="8FC0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A2E49"/>
    <w:multiLevelType w:val="hybridMultilevel"/>
    <w:tmpl w:val="A28A2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442FF"/>
    <w:multiLevelType w:val="hybridMultilevel"/>
    <w:tmpl w:val="DDA81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075467">
    <w:abstractNumId w:val="0"/>
  </w:num>
  <w:num w:numId="2" w16cid:durableId="818234465">
    <w:abstractNumId w:val="1"/>
  </w:num>
  <w:num w:numId="3" w16cid:durableId="736443133">
    <w:abstractNumId w:val="2"/>
  </w:num>
  <w:num w:numId="4" w16cid:durableId="1039206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42"/>
    <w:rsid w:val="00024631"/>
    <w:rsid w:val="00044F28"/>
    <w:rsid w:val="00047D4C"/>
    <w:rsid w:val="000948B1"/>
    <w:rsid w:val="000A1631"/>
    <w:rsid w:val="000A18D0"/>
    <w:rsid w:val="000A387C"/>
    <w:rsid w:val="000C1425"/>
    <w:rsid w:val="000E52EC"/>
    <w:rsid w:val="001103B2"/>
    <w:rsid w:val="00113C41"/>
    <w:rsid w:val="00122EF4"/>
    <w:rsid w:val="00127F66"/>
    <w:rsid w:val="00150E44"/>
    <w:rsid w:val="00153013"/>
    <w:rsid w:val="001569DB"/>
    <w:rsid w:val="001665D6"/>
    <w:rsid w:val="00166CB9"/>
    <w:rsid w:val="00180690"/>
    <w:rsid w:val="0018362B"/>
    <w:rsid w:val="001B2BA7"/>
    <w:rsid w:val="001C08B8"/>
    <w:rsid w:val="001C722B"/>
    <w:rsid w:val="001F1CB7"/>
    <w:rsid w:val="001F2CE9"/>
    <w:rsid w:val="00216EC0"/>
    <w:rsid w:val="00220DF0"/>
    <w:rsid w:val="002313FB"/>
    <w:rsid w:val="00274A8A"/>
    <w:rsid w:val="0027526C"/>
    <w:rsid w:val="00280EB6"/>
    <w:rsid w:val="00297156"/>
    <w:rsid w:val="002B254D"/>
    <w:rsid w:val="002D04C3"/>
    <w:rsid w:val="002D25BE"/>
    <w:rsid w:val="002E7BA5"/>
    <w:rsid w:val="0031406A"/>
    <w:rsid w:val="00325277"/>
    <w:rsid w:val="00344D28"/>
    <w:rsid w:val="00347202"/>
    <w:rsid w:val="0036725E"/>
    <w:rsid w:val="0037277F"/>
    <w:rsid w:val="003A53DC"/>
    <w:rsid w:val="003E48DB"/>
    <w:rsid w:val="003E7A4B"/>
    <w:rsid w:val="004174B6"/>
    <w:rsid w:val="00424BA0"/>
    <w:rsid w:val="00426757"/>
    <w:rsid w:val="00445D71"/>
    <w:rsid w:val="0046570C"/>
    <w:rsid w:val="004700F2"/>
    <w:rsid w:val="00477665"/>
    <w:rsid w:val="004A3EE6"/>
    <w:rsid w:val="004A4C2C"/>
    <w:rsid w:val="004C4C57"/>
    <w:rsid w:val="004E198E"/>
    <w:rsid w:val="004E43AD"/>
    <w:rsid w:val="004F7E61"/>
    <w:rsid w:val="00512190"/>
    <w:rsid w:val="005246E3"/>
    <w:rsid w:val="0055083A"/>
    <w:rsid w:val="00552699"/>
    <w:rsid w:val="005579D9"/>
    <w:rsid w:val="00564A7C"/>
    <w:rsid w:val="00577183"/>
    <w:rsid w:val="0058115F"/>
    <w:rsid w:val="00593D05"/>
    <w:rsid w:val="005965BB"/>
    <w:rsid w:val="005B1F16"/>
    <w:rsid w:val="005B2142"/>
    <w:rsid w:val="005F29BD"/>
    <w:rsid w:val="00614206"/>
    <w:rsid w:val="00623F1A"/>
    <w:rsid w:val="006464A8"/>
    <w:rsid w:val="0065041D"/>
    <w:rsid w:val="00664AEA"/>
    <w:rsid w:val="0067533F"/>
    <w:rsid w:val="00686BDA"/>
    <w:rsid w:val="006B08FC"/>
    <w:rsid w:val="0071056D"/>
    <w:rsid w:val="007133E1"/>
    <w:rsid w:val="007218A8"/>
    <w:rsid w:val="007417D4"/>
    <w:rsid w:val="00742EC9"/>
    <w:rsid w:val="007522B6"/>
    <w:rsid w:val="00754163"/>
    <w:rsid w:val="00790344"/>
    <w:rsid w:val="007A1EC3"/>
    <w:rsid w:val="007B54EE"/>
    <w:rsid w:val="007E5CC1"/>
    <w:rsid w:val="007F23E3"/>
    <w:rsid w:val="007F5DD3"/>
    <w:rsid w:val="0080745B"/>
    <w:rsid w:val="00824D3B"/>
    <w:rsid w:val="008307B6"/>
    <w:rsid w:val="00852DA0"/>
    <w:rsid w:val="00862868"/>
    <w:rsid w:val="008635F3"/>
    <w:rsid w:val="00876F8B"/>
    <w:rsid w:val="00896F5C"/>
    <w:rsid w:val="008A7EA8"/>
    <w:rsid w:val="008B5E02"/>
    <w:rsid w:val="008C22E0"/>
    <w:rsid w:val="009001FD"/>
    <w:rsid w:val="00905AE4"/>
    <w:rsid w:val="00920C47"/>
    <w:rsid w:val="00957EEF"/>
    <w:rsid w:val="009932E1"/>
    <w:rsid w:val="0099731F"/>
    <w:rsid w:val="009B704C"/>
    <w:rsid w:val="009C5B08"/>
    <w:rsid w:val="009C71F4"/>
    <w:rsid w:val="009D3EDB"/>
    <w:rsid w:val="009F3FF9"/>
    <w:rsid w:val="00A14AD0"/>
    <w:rsid w:val="00A3138D"/>
    <w:rsid w:val="00A47B27"/>
    <w:rsid w:val="00AB7FB2"/>
    <w:rsid w:val="00AC1B84"/>
    <w:rsid w:val="00AE0595"/>
    <w:rsid w:val="00AE1072"/>
    <w:rsid w:val="00AF57F5"/>
    <w:rsid w:val="00AF71CC"/>
    <w:rsid w:val="00B56CD0"/>
    <w:rsid w:val="00BB6886"/>
    <w:rsid w:val="00BE12ED"/>
    <w:rsid w:val="00BE6DEA"/>
    <w:rsid w:val="00BF6D4F"/>
    <w:rsid w:val="00C2478A"/>
    <w:rsid w:val="00C27481"/>
    <w:rsid w:val="00C33EBE"/>
    <w:rsid w:val="00C400FB"/>
    <w:rsid w:val="00C573A5"/>
    <w:rsid w:val="00C8383B"/>
    <w:rsid w:val="00C95EAD"/>
    <w:rsid w:val="00C9743C"/>
    <w:rsid w:val="00CA1E62"/>
    <w:rsid w:val="00CB3646"/>
    <w:rsid w:val="00CB3723"/>
    <w:rsid w:val="00D030F7"/>
    <w:rsid w:val="00D12F83"/>
    <w:rsid w:val="00D43D3B"/>
    <w:rsid w:val="00D90902"/>
    <w:rsid w:val="00D93E59"/>
    <w:rsid w:val="00DB0843"/>
    <w:rsid w:val="00DB33B5"/>
    <w:rsid w:val="00DC147A"/>
    <w:rsid w:val="00DD107B"/>
    <w:rsid w:val="00DE7658"/>
    <w:rsid w:val="00E00EC6"/>
    <w:rsid w:val="00E03348"/>
    <w:rsid w:val="00E33D9B"/>
    <w:rsid w:val="00E47F92"/>
    <w:rsid w:val="00E54D9D"/>
    <w:rsid w:val="00E55D3A"/>
    <w:rsid w:val="00E91F45"/>
    <w:rsid w:val="00EA05AC"/>
    <w:rsid w:val="00EA0EF0"/>
    <w:rsid w:val="00EA2A97"/>
    <w:rsid w:val="00EB2BD4"/>
    <w:rsid w:val="00EC02CB"/>
    <w:rsid w:val="00EE71F0"/>
    <w:rsid w:val="00EF5CC8"/>
    <w:rsid w:val="00F10944"/>
    <w:rsid w:val="00F12C0C"/>
    <w:rsid w:val="00F151E5"/>
    <w:rsid w:val="00F207A1"/>
    <w:rsid w:val="00F250AE"/>
    <w:rsid w:val="00F65F55"/>
    <w:rsid w:val="00F81714"/>
    <w:rsid w:val="00F83AE8"/>
    <w:rsid w:val="00FA32DB"/>
    <w:rsid w:val="00FA7994"/>
    <w:rsid w:val="00FD47FA"/>
    <w:rsid w:val="00FE4A91"/>
    <w:rsid w:val="00FE5F1F"/>
    <w:rsid w:val="00FF0E26"/>
    <w:rsid w:val="04C0F764"/>
    <w:rsid w:val="05627D5C"/>
    <w:rsid w:val="065CC7C5"/>
    <w:rsid w:val="092C8637"/>
    <w:rsid w:val="0B6DEBD7"/>
    <w:rsid w:val="127451B1"/>
    <w:rsid w:val="12FB20B1"/>
    <w:rsid w:val="1468733D"/>
    <w:rsid w:val="1E7D58D9"/>
    <w:rsid w:val="2021BB5B"/>
    <w:rsid w:val="20D36007"/>
    <w:rsid w:val="24BF358E"/>
    <w:rsid w:val="324E5EA9"/>
    <w:rsid w:val="3429E6A0"/>
    <w:rsid w:val="36F9CED4"/>
    <w:rsid w:val="3E4AFF73"/>
    <w:rsid w:val="3F79F80F"/>
    <w:rsid w:val="410F7528"/>
    <w:rsid w:val="41A6F06D"/>
    <w:rsid w:val="42EF9675"/>
    <w:rsid w:val="433A68E9"/>
    <w:rsid w:val="47F54AAD"/>
    <w:rsid w:val="50B6F101"/>
    <w:rsid w:val="5567A251"/>
    <w:rsid w:val="56ECCD08"/>
    <w:rsid w:val="579CC7FC"/>
    <w:rsid w:val="57A58FE3"/>
    <w:rsid w:val="58889D69"/>
    <w:rsid w:val="59AF8E6A"/>
    <w:rsid w:val="5CED669B"/>
    <w:rsid w:val="5CFEB152"/>
    <w:rsid w:val="5D3023CD"/>
    <w:rsid w:val="63186A64"/>
    <w:rsid w:val="64A2B4C3"/>
    <w:rsid w:val="68AF576F"/>
    <w:rsid w:val="6ABD555E"/>
    <w:rsid w:val="6F223BA9"/>
    <w:rsid w:val="72E72693"/>
    <w:rsid w:val="73203E0F"/>
    <w:rsid w:val="735D1F9B"/>
    <w:rsid w:val="73D03903"/>
    <w:rsid w:val="7690DBEA"/>
    <w:rsid w:val="7A0F881C"/>
    <w:rsid w:val="7C1F12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DED10"/>
  <w15:chartTrackingRefBased/>
  <w15:docId w15:val="{C2F186A0-FC2B-4F21-BE8A-CA12E640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142"/>
  </w:style>
  <w:style w:type="paragraph" w:styleId="Footer">
    <w:name w:val="footer"/>
    <w:basedOn w:val="Normal"/>
    <w:link w:val="FooterChar"/>
    <w:uiPriority w:val="99"/>
    <w:unhideWhenUsed/>
    <w:rsid w:val="005B2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142"/>
  </w:style>
  <w:style w:type="paragraph" w:styleId="ListParagraph">
    <w:name w:val="List Paragraph"/>
    <w:basedOn w:val="Normal"/>
    <w:uiPriority w:val="34"/>
    <w:qFormat/>
    <w:rsid w:val="00905AE4"/>
    <w:pPr>
      <w:ind w:left="720"/>
      <w:contextualSpacing/>
    </w:pPr>
  </w:style>
  <w:style w:type="table" w:styleId="TableGrid">
    <w:name w:val="Table Grid"/>
    <w:basedOn w:val="TableNormal"/>
    <w:uiPriority w:val="39"/>
    <w:rsid w:val="00577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35F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35F3"/>
    <w:rPr>
      <w:sz w:val="16"/>
      <w:szCs w:val="16"/>
    </w:rPr>
  </w:style>
  <w:style w:type="paragraph" w:styleId="CommentText">
    <w:name w:val="annotation text"/>
    <w:basedOn w:val="Normal"/>
    <w:link w:val="CommentTextChar"/>
    <w:uiPriority w:val="99"/>
    <w:unhideWhenUsed/>
    <w:rsid w:val="008635F3"/>
    <w:pPr>
      <w:spacing w:line="240" w:lineRule="auto"/>
    </w:pPr>
    <w:rPr>
      <w:sz w:val="20"/>
      <w:szCs w:val="20"/>
    </w:rPr>
  </w:style>
  <w:style w:type="character" w:customStyle="1" w:styleId="CommentTextChar">
    <w:name w:val="Comment Text Char"/>
    <w:basedOn w:val="DefaultParagraphFont"/>
    <w:link w:val="CommentText"/>
    <w:uiPriority w:val="99"/>
    <w:rsid w:val="008635F3"/>
    <w:rPr>
      <w:sz w:val="20"/>
      <w:szCs w:val="20"/>
    </w:rPr>
  </w:style>
  <w:style w:type="paragraph" w:styleId="CommentSubject">
    <w:name w:val="annotation subject"/>
    <w:basedOn w:val="CommentText"/>
    <w:next w:val="CommentText"/>
    <w:link w:val="CommentSubjectChar"/>
    <w:uiPriority w:val="99"/>
    <w:semiHidden/>
    <w:unhideWhenUsed/>
    <w:rsid w:val="008635F3"/>
    <w:rPr>
      <w:b/>
      <w:bCs/>
    </w:rPr>
  </w:style>
  <w:style w:type="character" w:customStyle="1" w:styleId="CommentSubjectChar">
    <w:name w:val="Comment Subject Char"/>
    <w:basedOn w:val="CommentTextChar"/>
    <w:link w:val="CommentSubject"/>
    <w:uiPriority w:val="99"/>
    <w:semiHidden/>
    <w:rsid w:val="008635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1501">
      <w:bodyDiv w:val="1"/>
      <w:marLeft w:val="0"/>
      <w:marRight w:val="0"/>
      <w:marTop w:val="0"/>
      <w:marBottom w:val="0"/>
      <w:divBdr>
        <w:top w:val="none" w:sz="0" w:space="0" w:color="auto"/>
        <w:left w:val="none" w:sz="0" w:space="0" w:color="auto"/>
        <w:bottom w:val="none" w:sz="0" w:space="0" w:color="auto"/>
        <w:right w:val="none" w:sz="0" w:space="0" w:color="auto"/>
      </w:divBdr>
    </w:div>
    <w:div w:id="212933759">
      <w:bodyDiv w:val="1"/>
      <w:marLeft w:val="0"/>
      <w:marRight w:val="0"/>
      <w:marTop w:val="0"/>
      <w:marBottom w:val="0"/>
      <w:divBdr>
        <w:top w:val="none" w:sz="0" w:space="0" w:color="auto"/>
        <w:left w:val="none" w:sz="0" w:space="0" w:color="auto"/>
        <w:bottom w:val="none" w:sz="0" w:space="0" w:color="auto"/>
        <w:right w:val="none" w:sz="0" w:space="0" w:color="auto"/>
      </w:divBdr>
    </w:div>
    <w:div w:id="956377085">
      <w:bodyDiv w:val="1"/>
      <w:marLeft w:val="0"/>
      <w:marRight w:val="0"/>
      <w:marTop w:val="0"/>
      <w:marBottom w:val="0"/>
      <w:divBdr>
        <w:top w:val="none" w:sz="0" w:space="0" w:color="auto"/>
        <w:left w:val="none" w:sz="0" w:space="0" w:color="auto"/>
        <w:bottom w:val="none" w:sz="0" w:space="0" w:color="auto"/>
        <w:right w:val="none" w:sz="0" w:space="0" w:color="auto"/>
      </w:divBdr>
    </w:div>
    <w:div w:id="11033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56705F1130B4E9B0A48B572752286" ma:contentTypeVersion="32" ma:contentTypeDescription="Create a new document." ma:contentTypeScope="" ma:versionID="ff2c22b19b09edf0ecf86e3c6211e9d0">
  <xsd:schema xmlns:xsd="http://www.w3.org/2001/XMLSchema" xmlns:xs="http://www.w3.org/2001/XMLSchema" xmlns:p="http://schemas.microsoft.com/office/2006/metadata/properties" xmlns:ns1="http://schemas.microsoft.com/sharepoint/v3" xmlns:ns2="eaf93301-b2a5-45f2-89a9-d6a305ba5007" xmlns:ns3="4377ce0f-6bb7-4604-8ebf-476bcaccb361" targetNamespace="http://schemas.microsoft.com/office/2006/metadata/properties" ma:root="true" ma:fieldsID="4200ebb7700eda5ce2942c0aeb831c7a" ns1:_="" ns2:_="" ns3:_="">
    <xsd:import namespace="http://schemas.microsoft.com/sharepoint/v3"/>
    <xsd:import namespace="eaf93301-b2a5-45f2-89a9-d6a305ba5007"/>
    <xsd:import namespace="4377ce0f-6bb7-4604-8ebf-476bcaccb361"/>
    <xsd:element name="properties">
      <xsd:complexType>
        <xsd:sequence>
          <xsd:element name="documentManagement">
            <xsd:complexType>
              <xsd:all>
                <xsd:element ref="ns2:Notes" minOccurs="0"/>
                <xsd:element ref="ns2:Status" minOccurs="0"/>
                <xsd:element ref="ns2:Comment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93301-b2a5-45f2-89a9-d6a305ba50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Status" ma:index="4" nillable="true" ma:displayName="Status" ma:format="Dropdown" ma:internalName="Status" ma:readOnly="false">
      <xsd:simpleType>
        <xsd:restriction base="dms:Note">
          <xsd:maxLength value="255"/>
        </xsd:restriction>
      </xsd:simpleType>
    </xsd:element>
    <xsd:element name="Comments" ma:index="5" nillable="true" ma:displayName="Comments" ma:format="Dropdown" ma:internalName="Comments"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dd0a8f6-c2df-45ea-93d6-61234a1c0f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77ce0f-6bb7-4604-8ebf-476bcaccb361"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d3d9a02a-9837-4d45-af75-6e4249d06371}" ma:internalName="TaxCatchAll" ma:showField="CatchAllData" ma:web="4377ce0f-6bb7-4604-8ebf-476bcaccb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eaf93301-b2a5-45f2-89a9-d6a305ba5007" xsi:nil="true"/>
    <Status xmlns="eaf93301-b2a5-45f2-89a9-d6a305ba5007" xsi:nil="true"/>
    <_ip_UnifiedCompliancePolicyProperties xmlns="http://schemas.microsoft.com/sharepoint/v3" xsi:nil="true"/>
    <Comments xmlns="eaf93301-b2a5-45f2-89a9-d6a305ba5007" xsi:nil="true"/>
    <SharedWithUsers xmlns="4377ce0f-6bb7-4604-8ebf-476bcaccb361">
      <UserInfo>
        <DisplayName>Tessa Lero</DisplayName>
        <AccountId>24</AccountId>
        <AccountType/>
      </UserInfo>
    </SharedWithUsers>
    <lcf76f155ced4ddcb4097134ff3c332f xmlns="eaf93301-b2a5-45f2-89a9-d6a305ba5007">
      <Terms xmlns="http://schemas.microsoft.com/office/infopath/2007/PartnerControls"/>
    </lcf76f155ced4ddcb4097134ff3c332f>
    <TaxCatchAll xmlns="4377ce0f-6bb7-4604-8ebf-476bcaccb3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7FF8B-511F-4193-9BA3-623ADB079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f93301-b2a5-45f2-89a9-d6a305ba5007"/>
    <ds:schemaRef ds:uri="4377ce0f-6bb7-4604-8ebf-476bcaccb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C5298-A6A1-435C-9BAD-826B2E7BE1E7}">
  <ds:schemaRefs>
    <ds:schemaRef ds:uri="http://schemas.openxmlformats.org/officeDocument/2006/bibliography"/>
  </ds:schemaRefs>
</ds:datastoreItem>
</file>

<file path=customXml/itemProps3.xml><?xml version="1.0" encoding="utf-8"?>
<ds:datastoreItem xmlns:ds="http://schemas.openxmlformats.org/officeDocument/2006/customXml" ds:itemID="{410F5BAA-0F25-4145-A5D6-7854207008D2}">
  <ds:schemaRefs>
    <ds:schemaRef ds:uri="http://schemas.microsoft.com/office/2006/metadata/properties"/>
    <ds:schemaRef ds:uri="http://schemas.microsoft.com/office/infopath/2007/PartnerControls"/>
    <ds:schemaRef ds:uri="http://schemas.microsoft.com/sharepoint/v3"/>
    <ds:schemaRef ds:uri="eaf93301-b2a5-45f2-89a9-d6a305ba5007"/>
    <ds:schemaRef ds:uri="4377ce0f-6bb7-4604-8ebf-476bcaccb361"/>
  </ds:schemaRefs>
</ds:datastoreItem>
</file>

<file path=customXml/itemProps4.xml><?xml version="1.0" encoding="utf-8"?>
<ds:datastoreItem xmlns:ds="http://schemas.openxmlformats.org/officeDocument/2006/customXml" ds:itemID="{0E22FFC8-E438-4852-A72B-97AEF5E4F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465</Words>
  <Characters>2653</Characters>
  <Application>Microsoft Office Word</Application>
  <DocSecurity>4</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Aremy Barrera</dc:creator>
  <cp:keywords/>
  <dc:description/>
  <cp:lastModifiedBy>Paul La Farga</cp:lastModifiedBy>
  <cp:revision>120</cp:revision>
  <cp:lastPrinted>2022-05-04T20:15:00Z</cp:lastPrinted>
  <dcterms:created xsi:type="dcterms:W3CDTF">2022-09-27T17:20:00Z</dcterms:created>
  <dcterms:modified xsi:type="dcterms:W3CDTF">2022-12-09T17:40:00Z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0x010100AB756705F1130B4E9B0A48B572752286</vt:lpwstr>
  </property>
  <property fmtid="{D5CDD505-2E9C-101B-9397-08002B2CF9AE}" pid="3" name="MediaServiceImageTags">
    <vt:lpwstr/>
  </property>
</Properties>
</file>